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AEAE" w14:textId="4AA97476" w:rsidR="008F42A4" w:rsidRPr="003B6DA3" w:rsidRDefault="008F42A4" w:rsidP="003B6DA3">
      <w:pPr>
        <w:pStyle w:val="NoSpacing"/>
        <w:rPr>
          <w:rFonts w:asciiTheme="majorHAnsi" w:hAnsiTheme="majorHAnsi" w:cstheme="majorHAnsi"/>
          <w:b/>
          <w:bCs/>
          <w:sz w:val="44"/>
          <w:szCs w:val="44"/>
        </w:rPr>
      </w:pPr>
      <w:bookmarkStart w:id="0" w:name="_Hlk68597439"/>
      <w:bookmarkStart w:id="1" w:name="_GoBack"/>
      <w:bookmarkEnd w:id="1"/>
      <w:r w:rsidRPr="003B6DA3">
        <w:rPr>
          <w:rFonts w:asciiTheme="majorHAnsi" w:hAnsiTheme="majorHAnsi" w:cstheme="majorHAnsi"/>
          <w:b/>
          <w:bCs/>
          <w:sz w:val="44"/>
          <w:szCs w:val="44"/>
        </w:rPr>
        <w:t xml:space="preserve">Mapping Arts and Disability </w:t>
      </w:r>
      <w:r w:rsidR="003B6DA3" w:rsidRPr="003B6DA3">
        <w:rPr>
          <w:rFonts w:asciiTheme="majorHAnsi" w:hAnsiTheme="majorHAnsi" w:cstheme="majorHAnsi"/>
          <w:b/>
          <w:bCs/>
          <w:sz w:val="44"/>
          <w:szCs w:val="44"/>
        </w:rPr>
        <w:t xml:space="preserve">provision </w:t>
      </w:r>
      <w:r w:rsidRPr="003B6DA3">
        <w:rPr>
          <w:rFonts w:asciiTheme="majorHAnsi" w:hAnsiTheme="majorHAnsi" w:cstheme="majorHAnsi"/>
          <w:b/>
          <w:bCs/>
          <w:sz w:val="44"/>
          <w:szCs w:val="44"/>
        </w:rPr>
        <w:t xml:space="preserve">in </w:t>
      </w:r>
      <w:r w:rsidR="003B6DA3" w:rsidRPr="003B6DA3">
        <w:rPr>
          <w:rFonts w:asciiTheme="majorHAnsi" w:hAnsiTheme="majorHAnsi" w:cstheme="majorHAnsi"/>
          <w:b/>
          <w:bCs/>
          <w:sz w:val="44"/>
          <w:szCs w:val="44"/>
        </w:rPr>
        <w:t xml:space="preserve">Mayo, </w:t>
      </w:r>
      <w:r w:rsidR="009555FE">
        <w:rPr>
          <w:rFonts w:asciiTheme="majorHAnsi" w:hAnsiTheme="majorHAnsi" w:cstheme="majorHAnsi"/>
          <w:b/>
          <w:bCs/>
          <w:sz w:val="44"/>
          <w:szCs w:val="44"/>
        </w:rPr>
        <w:t>Clare</w:t>
      </w:r>
      <w:r w:rsidR="003B6DA3" w:rsidRPr="003B6DA3">
        <w:rPr>
          <w:rFonts w:asciiTheme="majorHAnsi" w:hAnsiTheme="majorHAnsi" w:cstheme="majorHAnsi"/>
          <w:b/>
          <w:bCs/>
          <w:sz w:val="44"/>
          <w:szCs w:val="44"/>
        </w:rPr>
        <w:t xml:space="preserve"> &amp; Galway City</w:t>
      </w:r>
      <w:r w:rsidRPr="003B6DA3">
        <w:rPr>
          <w:rFonts w:asciiTheme="majorHAnsi" w:hAnsiTheme="majorHAnsi" w:cstheme="majorHAnsi"/>
          <w:b/>
          <w:bCs/>
          <w:sz w:val="44"/>
          <w:szCs w:val="44"/>
        </w:rPr>
        <w:t xml:space="preserve"> </w:t>
      </w:r>
    </w:p>
    <w:bookmarkEnd w:id="0"/>
    <w:p w14:paraId="08BF55FC" w14:textId="78781F9F" w:rsidR="008F42A4" w:rsidRPr="003B6DA3" w:rsidRDefault="008F42A4" w:rsidP="003B6DA3">
      <w:pPr>
        <w:pStyle w:val="NoSpacing"/>
        <w:rPr>
          <w:rFonts w:asciiTheme="majorHAnsi" w:eastAsia="Yu Mincho Light" w:hAnsiTheme="majorHAnsi" w:cstheme="majorHAnsi"/>
          <w:b/>
          <w:bCs/>
          <w:sz w:val="44"/>
          <w:szCs w:val="44"/>
        </w:rPr>
      </w:pPr>
      <w:r w:rsidRPr="003B6DA3">
        <w:rPr>
          <w:rFonts w:asciiTheme="majorHAnsi" w:eastAsia="Yu Mincho Light" w:hAnsiTheme="majorHAnsi" w:cstheme="majorHAnsi"/>
          <w:b/>
          <w:bCs/>
          <w:sz w:val="44"/>
          <w:szCs w:val="44"/>
        </w:rPr>
        <w:t>Research Brief</w:t>
      </w:r>
    </w:p>
    <w:p w14:paraId="33621DDC" w14:textId="77777777" w:rsidR="00AD0A73" w:rsidRPr="00AD0A73" w:rsidRDefault="00AD0A73" w:rsidP="00AD0A73">
      <w:pPr>
        <w:rPr>
          <w:sz w:val="16"/>
          <w:szCs w:val="16"/>
        </w:rPr>
      </w:pPr>
    </w:p>
    <w:p w14:paraId="42B139F8" w14:textId="51FF4AD9" w:rsidR="00397D0A" w:rsidRPr="00EC26A2" w:rsidRDefault="008F42A4" w:rsidP="008F42A4">
      <w:pPr>
        <w:rPr>
          <w:rFonts w:asciiTheme="majorHAnsi" w:hAnsiTheme="majorHAnsi" w:cstheme="majorHAnsi"/>
          <w:sz w:val="28"/>
          <w:szCs w:val="28"/>
        </w:rPr>
      </w:pPr>
      <w:bookmarkStart w:id="2" w:name="OLE_LINK1"/>
      <w:r w:rsidRPr="00EC26A2">
        <w:rPr>
          <w:rFonts w:asciiTheme="majorHAnsi" w:hAnsiTheme="majorHAnsi" w:cstheme="majorHAnsi"/>
          <w:sz w:val="28"/>
          <w:szCs w:val="28"/>
        </w:rPr>
        <w:t>Mayo County Council Arts Service, Clare County Council Arts Office</w:t>
      </w:r>
      <w:r w:rsidR="00C126E2" w:rsidRPr="00EC26A2">
        <w:rPr>
          <w:rFonts w:asciiTheme="majorHAnsi" w:hAnsiTheme="majorHAnsi" w:cstheme="majorHAnsi"/>
          <w:sz w:val="28"/>
          <w:szCs w:val="28"/>
        </w:rPr>
        <w:t xml:space="preserve"> </w:t>
      </w:r>
      <w:r w:rsidRPr="00EC26A2">
        <w:rPr>
          <w:rFonts w:asciiTheme="majorHAnsi" w:hAnsiTheme="majorHAnsi" w:cstheme="majorHAnsi"/>
          <w:sz w:val="28"/>
          <w:szCs w:val="28"/>
        </w:rPr>
        <w:t xml:space="preserve">and Galway City Council Arts Office seek to engage the services of a suitably qualified and experienced individual or organisation to undertake an arts and disability research project on a contract for services basis. </w:t>
      </w:r>
    </w:p>
    <w:p w14:paraId="2F524A9D" w14:textId="578DD479" w:rsidR="008F42A4"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The partner organisations have been awarded funding under the Arts Council’s </w:t>
      </w:r>
      <w:r w:rsidR="00EC26A2" w:rsidRPr="00EC26A2">
        <w:rPr>
          <w:rFonts w:asciiTheme="majorHAnsi" w:hAnsiTheme="majorHAnsi" w:cstheme="majorHAnsi"/>
          <w:sz w:val="28"/>
          <w:szCs w:val="28"/>
        </w:rPr>
        <w:t>an</w:t>
      </w:r>
      <w:r w:rsidRPr="00EC26A2">
        <w:rPr>
          <w:rFonts w:asciiTheme="majorHAnsi" w:hAnsiTheme="majorHAnsi" w:cstheme="majorHAnsi"/>
          <w:sz w:val="28"/>
          <w:szCs w:val="28"/>
        </w:rPr>
        <w:t xml:space="preserve"> Invitation to Collaboration Scheme 2021 for a research and development project which focuses on mapping the provision of arts and disability practice throughout the counties of Clare, Mayo and Galway city</w:t>
      </w:r>
      <w:r w:rsidR="00E006D4" w:rsidRPr="00EC26A2">
        <w:rPr>
          <w:rFonts w:asciiTheme="majorHAnsi" w:hAnsiTheme="majorHAnsi" w:cstheme="majorHAnsi"/>
          <w:sz w:val="28"/>
          <w:szCs w:val="28"/>
        </w:rPr>
        <w:t xml:space="preserve"> and recommending </w:t>
      </w:r>
      <w:r w:rsidR="00B92173">
        <w:rPr>
          <w:rFonts w:asciiTheme="majorHAnsi" w:hAnsiTheme="majorHAnsi" w:cstheme="majorHAnsi"/>
          <w:sz w:val="28"/>
          <w:szCs w:val="28"/>
        </w:rPr>
        <w:t xml:space="preserve">a framework for the development of </w:t>
      </w:r>
      <w:r w:rsidR="00E006D4" w:rsidRPr="00EC26A2">
        <w:rPr>
          <w:rFonts w:asciiTheme="majorHAnsi" w:hAnsiTheme="majorHAnsi" w:cstheme="majorHAnsi"/>
          <w:sz w:val="28"/>
          <w:szCs w:val="28"/>
        </w:rPr>
        <w:t>future</w:t>
      </w:r>
      <w:r w:rsidR="00B92173">
        <w:rPr>
          <w:rFonts w:asciiTheme="majorHAnsi" w:hAnsiTheme="majorHAnsi" w:cstheme="majorHAnsi"/>
          <w:sz w:val="28"/>
          <w:szCs w:val="28"/>
        </w:rPr>
        <w:t xml:space="preserve"> work in the area of arts and disability</w:t>
      </w:r>
      <w:r w:rsidRPr="00EC26A2">
        <w:rPr>
          <w:rFonts w:asciiTheme="majorHAnsi" w:hAnsiTheme="majorHAnsi" w:cstheme="majorHAnsi"/>
          <w:sz w:val="28"/>
          <w:szCs w:val="28"/>
        </w:rPr>
        <w:t xml:space="preserve">. </w:t>
      </w:r>
    </w:p>
    <w:p w14:paraId="03052701" w14:textId="1850E2F9" w:rsidR="008F42A4" w:rsidRPr="00EC26A2" w:rsidRDefault="00AD0A73" w:rsidP="008F42A4">
      <w:pPr>
        <w:rPr>
          <w:rFonts w:asciiTheme="majorHAnsi" w:hAnsiTheme="majorHAnsi" w:cstheme="majorHAnsi"/>
          <w:sz w:val="28"/>
          <w:szCs w:val="28"/>
        </w:rPr>
      </w:pPr>
      <w:r w:rsidRPr="00AD0A73">
        <w:rPr>
          <w:rFonts w:asciiTheme="majorHAnsi" w:hAnsiTheme="majorHAnsi" w:cstheme="majorHAnsi"/>
          <w:sz w:val="28"/>
          <w:szCs w:val="28"/>
        </w:rPr>
        <w:t>The partners welcome proposals that demonstrate new, dynamic and exciting ways of conducting the research from suitably qualified and experienced individual artists, researchers, arts organisations or research teams.</w:t>
      </w:r>
    </w:p>
    <w:bookmarkEnd w:id="2"/>
    <w:p w14:paraId="0C38794D" w14:textId="77777777" w:rsidR="0073431D" w:rsidRPr="00EC26A2" w:rsidRDefault="0073431D" w:rsidP="008F42A4">
      <w:pPr>
        <w:rPr>
          <w:rFonts w:asciiTheme="majorHAnsi" w:hAnsiTheme="majorHAnsi" w:cstheme="majorHAnsi"/>
          <w:b/>
          <w:bCs/>
          <w:sz w:val="28"/>
          <w:szCs w:val="28"/>
        </w:rPr>
      </w:pPr>
      <w:r w:rsidRPr="00EC26A2">
        <w:rPr>
          <w:rFonts w:asciiTheme="majorHAnsi" w:hAnsiTheme="majorHAnsi" w:cstheme="majorHAnsi"/>
          <w:b/>
          <w:bCs/>
          <w:sz w:val="28"/>
          <w:szCs w:val="28"/>
        </w:rPr>
        <w:t>Why is this research needed at this time?</w:t>
      </w:r>
    </w:p>
    <w:p w14:paraId="606943D0" w14:textId="1F50F1E0" w:rsidR="00397D0A"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Each of the partners have experience of delivering long standing local arts and disability initiatives involving collaborative projects and high-quality engagement </w:t>
      </w:r>
      <w:r w:rsidR="00AD0A73">
        <w:rPr>
          <w:rFonts w:asciiTheme="majorHAnsi" w:hAnsiTheme="majorHAnsi" w:cstheme="majorHAnsi"/>
          <w:sz w:val="28"/>
          <w:szCs w:val="28"/>
        </w:rPr>
        <w:t>for</w:t>
      </w:r>
      <w:r w:rsidRPr="00EC26A2">
        <w:rPr>
          <w:rFonts w:asciiTheme="majorHAnsi" w:hAnsiTheme="majorHAnsi" w:cstheme="majorHAnsi"/>
          <w:sz w:val="28"/>
          <w:szCs w:val="28"/>
        </w:rPr>
        <w:t xml:space="preserve"> individuals and groups of people with disabilities</w:t>
      </w:r>
      <w:r w:rsidR="00AD0A73">
        <w:rPr>
          <w:rFonts w:asciiTheme="majorHAnsi" w:hAnsiTheme="majorHAnsi" w:cstheme="majorHAnsi"/>
          <w:sz w:val="28"/>
          <w:szCs w:val="28"/>
        </w:rPr>
        <w:t>,</w:t>
      </w:r>
      <w:r w:rsidRPr="00EC26A2">
        <w:rPr>
          <w:rFonts w:asciiTheme="majorHAnsi" w:hAnsiTheme="majorHAnsi" w:cstheme="majorHAnsi"/>
          <w:sz w:val="28"/>
          <w:szCs w:val="28"/>
        </w:rPr>
        <w:t xml:space="preserve"> such as the Embrace Programme, Co Clare</w:t>
      </w:r>
      <w:r w:rsidRPr="00EC26A2">
        <w:rPr>
          <w:rFonts w:asciiTheme="majorHAnsi" w:hAnsiTheme="majorHAnsi" w:cstheme="majorHAnsi"/>
          <w:sz w:val="28"/>
          <w:szCs w:val="28"/>
          <w:lang w:val="ga-IE"/>
        </w:rPr>
        <w:t xml:space="preserve">, Blue Teapot </w:t>
      </w:r>
      <w:r w:rsidRPr="00EC26A2">
        <w:rPr>
          <w:rFonts w:asciiTheme="majorHAnsi" w:hAnsiTheme="majorHAnsi" w:cstheme="majorHAnsi"/>
          <w:sz w:val="28"/>
          <w:szCs w:val="28"/>
        </w:rPr>
        <w:t>T</w:t>
      </w:r>
      <w:r w:rsidRPr="00EC26A2">
        <w:rPr>
          <w:rFonts w:asciiTheme="majorHAnsi" w:hAnsiTheme="majorHAnsi" w:cstheme="majorHAnsi"/>
          <w:sz w:val="28"/>
          <w:szCs w:val="28"/>
          <w:lang w:val="ga-IE"/>
        </w:rPr>
        <w:t xml:space="preserve">heatre </w:t>
      </w:r>
      <w:r w:rsidRPr="00EC26A2">
        <w:rPr>
          <w:rFonts w:asciiTheme="majorHAnsi" w:hAnsiTheme="majorHAnsi" w:cstheme="majorHAnsi"/>
          <w:sz w:val="28"/>
          <w:szCs w:val="28"/>
        </w:rPr>
        <w:t>C</w:t>
      </w:r>
      <w:r w:rsidRPr="00EC26A2">
        <w:rPr>
          <w:rFonts w:asciiTheme="majorHAnsi" w:hAnsiTheme="majorHAnsi" w:cstheme="majorHAnsi"/>
          <w:sz w:val="28"/>
          <w:szCs w:val="28"/>
          <w:lang w:val="ga-IE"/>
        </w:rPr>
        <w:t xml:space="preserve">ompany, Galway City, </w:t>
      </w:r>
      <w:r w:rsidRPr="00EC26A2">
        <w:rPr>
          <w:rFonts w:asciiTheme="majorHAnsi" w:hAnsiTheme="majorHAnsi" w:cstheme="majorHAnsi"/>
          <w:sz w:val="28"/>
          <w:szCs w:val="28"/>
        </w:rPr>
        <w:t xml:space="preserve">and the UPSTART initiative, Co Mayo. </w:t>
      </w:r>
    </w:p>
    <w:p w14:paraId="6CDA2036" w14:textId="77777777" w:rsidR="00397D0A"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The partners are also aware of national arts and disability programmes such as the Arts </w:t>
      </w:r>
      <w:r w:rsidR="00C126E2" w:rsidRPr="00EC26A2">
        <w:rPr>
          <w:rFonts w:asciiTheme="majorHAnsi" w:hAnsiTheme="majorHAnsi" w:cstheme="majorHAnsi"/>
          <w:sz w:val="28"/>
          <w:szCs w:val="28"/>
        </w:rPr>
        <w:t>C</w:t>
      </w:r>
      <w:r w:rsidRPr="00EC26A2">
        <w:rPr>
          <w:rFonts w:asciiTheme="majorHAnsi" w:hAnsiTheme="majorHAnsi" w:cstheme="majorHAnsi"/>
          <w:sz w:val="28"/>
          <w:szCs w:val="28"/>
        </w:rPr>
        <w:t xml:space="preserve">ouncil’s Arts and Disability Connect </w:t>
      </w:r>
      <w:r w:rsidR="00C126E2" w:rsidRPr="00EC26A2">
        <w:rPr>
          <w:rFonts w:asciiTheme="majorHAnsi" w:hAnsiTheme="majorHAnsi" w:cstheme="majorHAnsi"/>
          <w:sz w:val="28"/>
          <w:szCs w:val="28"/>
        </w:rPr>
        <w:t>S</w:t>
      </w:r>
      <w:r w:rsidRPr="00EC26A2">
        <w:rPr>
          <w:rFonts w:asciiTheme="majorHAnsi" w:hAnsiTheme="majorHAnsi" w:cstheme="majorHAnsi"/>
          <w:sz w:val="28"/>
          <w:szCs w:val="28"/>
        </w:rPr>
        <w:t xml:space="preserve">cheme and </w:t>
      </w:r>
      <w:r w:rsidR="00C126E2" w:rsidRPr="00EC26A2">
        <w:rPr>
          <w:rFonts w:asciiTheme="majorHAnsi" w:hAnsiTheme="majorHAnsi" w:cstheme="majorHAnsi"/>
          <w:sz w:val="28"/>
          <w:szCs w:val="28"/>
        </w:rPr>
        <w:t>initiatives</w:t>
      </w:r>
      <w:r w:rsidRPr="00EC26A2">
        <w:rPr>
          <w:rFonts w:asciiTheme="majorHAnsi" w:hAnsiTheme="majorHAnsi" w:cstheme="majorHAnsi"/>
          <w:sz w:val="28"/>
          <w:szCs w:val="28"/>
          <w:lang w:val="ga-IE"/>
        </w:rPr>
        <w:t xml:space="preserve"> </w:t>
      </w:r>
      <w:r w:rsidRPr="00EC26A2">
        <w:rPr>
          <w:rFonts w:asciiTheme="majorHAnsi" w:hAnsiTheme="majorHAnsi" w:cstheme="majorHAnsi"/>
          <w:sz w:val="28"/>
          <w:szCs w:val="28"/>
        </w:rPr>
        <w:t xml:space="preserve">developed by Arts and Disability Ireland. </w:t>
      </w:r>
    </w:p>
    <w:p w14:paraId="7D49B1AB" w14:textId="0BCAD0A1" w:rsidR="00397D0A"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Therefore, the intention of this research is to </w:t>
      </w:r>
      <w:r w:rsidR="003B6DA3">
        <w:rPr>
          <w:rFonts w:asciiTheme="majorHAnsi" w:hAnsiTheme="majorHAnsi" w:cstheme="majorHAnsi"/>
          <w:sz w:val="28"/>
          <w:szCs w:val="28"/>
        </w:rPr>
        <w:t>explore</w:t>
      </w:r>
      <w:r w:rsidR="00AD0A73">
        <w:rPr>
          <w:rFonts w:asciiTheme="majorHAnsi" w:hAnsiTheme="majorHAnsi" w:cstheme="majorHAnsi"/>
          <w:sz w:val="28"/>
          <w:szCs w:val="28"/>
        </w:rPr>
        <w:t xml:space="preserve"> existing practice and </w:t>
      </w:r>
      <w:r w:rsidR="003B6DA3">
        <w:rPr>
          <w:rFonts w:asciiTheme="majorHAnsi" w:hAnsiTheme="majorHAnsi" w:cstheme="majorHAnsi"/>
          <w:sz w:val="28"/>
          <w:szCs w:val="28"/>
        </w:rPr>
        <w:t>initiatives</w:t>
      </w:r>
      <w:r w:rsidR="00AD0A73">
        <w:rPr>
          <w:rFonts w:asciiTheme="majorHAnsi" w:hAnsiTheme="majorHAnsi" w:cstheme="majorHAnsi"/>
          <w:sz w:val="28"/>
          <w:szCs w:val="28"/>
        </w:rPr>
        <w:t xml:space="preserve"> and</w:t>
      </w:r>
      <w:r w:rsidRPr="00EC26A2">
        <w:rPr>
          <w:rFonts w:asciiTheme="majorHAnsi" w:hAnsiTheme="majorHAnsi" w:cstheme="majorHAnsi"/>
          <w:sz w:val="28"/>
          <w:szCs w:val="28"/>
        </w:rPr>
        <w:t xml:space="preserve"> to </w:t>
      </w:r>
      <w:r w:rsidR="00F86C05" w:rsidRPr="00EC26A2">
        <w:rPr>
          <w:rFonts w:asciiTheme="majorHAnsi" w:hAnsiTheme="majorHAnsi" w:cstheme="majorHAnsi"/>
          <w:sz w:val="28"/>
          <w:szCs w:val="28"/>
        </w:rPr>
        <w:t xml:space="preserve">propose </w:t>
      </w:r>
      <w:r w:rsidRPr="00EC26A2">
        <w:rPr>
          <w:rFonts w:asciiTheme="majorHAnsi" w:hAnsiTheme="majorHAnsi" w:cstheme="majorHAnsi"/>
          <w:sz w:val="28"/>
          <w:szCs w:val="28"/>
        </w:rPr>
        <w:t xml:space="preserve">a framework to support </w:t>
      </w:r>
      <w:r w:rsidR="003B6DA3">
        <w:rPr>
          <w:rFonts w:asciiTheme="majorHAnsi" w:hAnsiTheme="majorHAnsi" w:cstheme="majorHAnsi"/>
          <w:sz w:val="28"/>
          <w:szCs w:val="28"/>
        </w:rPr>
        <w:t>the development</w:t>
      </w:r>
      <w:r w:rsidRPr="00EC26A2">
        <w:rPr>
          <w:rFonts w:asciiTheme="majorHAnsi" w:hAnsiTheme="majorHAnsi" w:cstheme="majorHAnsi"/>
          <w:sz w:val="28"/>
          <w:szCs w:val="28"/>
        </w:rPr>
        <w:t xml:space="preserve"> </w:t>
      </w:r>
      <w:r w:rsidR="003B6DA3">
        <w:rPr>
          <w:rFonts w:asciiTheme="majorHAnsi" w:hAnsiTheme="majorHAnsi" w:cstheme="majorHAnsi"/>
          <w:sz w:val="28"/>
          <w:szCs w:val="28"/>
        </w:rPr>
        <w:t xml:space="preserve">of arts and disability provision </w:t>
      </w:r>
      <w:r w:rsidRPr="00EC26A2">
        <w:rPr>
          <w:rFonts w:asciiTheme="majorHAnsi" w:hAnsiTheme="majorHAnsi" w:cstheme="majorHAnsi"/>
          <w:sz w:val="28"/>
          <w:szCs w:val="28"/>
        </w:rPr>
        <w:t xml:space="preserve">for the benefit of each </w:t>
      </w:r>
      <w:r w:rsidR="00AD0A73">
        <w:rPr>
          <w:rFonts w:asciiTheme="majorHAnsi" w:hAnsiTheme="majorHAnsi" w:cstheme="majorHAnsi"/>
          <w:sz w:val="28"/>
          <w:szCs w:val="28"/>
        </w:rPr>
        <w:t xml:space="preserve">of the </w:t>
      </w:r>
      <w:r w:rsidRPr="00EC26A2">
        <w:rPr>
          <w:rFonts w:asciiTheme="majorHAnsi" w:hAnsiTheme="majorHAnsi" w:cstheme="majorHAnsi"/>
          <w:sz w:val="28"/>
          <w:szCs w:val="28"/>
        </w:rPr>
        <w:t>partner</w:t>
      </w:r>
      <w:r w:rsidR="003B6DA3">
        <w:rPr>
          <w:rFonts w:asciiTheme="majorHAnsi" w:hAnsiTheme="majorHAnsi" w:cstheme="majorHAnsi"/>
          <w:sz w:val="28"/>
          <w:szCs w:val="28"/>
        </w:rPr>
        <w:t>s</w:t>
      </w:r>
      <w:r w:rsidR="00AD0A73">
        <w:rPr>
          <w:rFonts w:asciiTheme="majorHAnsi" w:hAnsiTheme="majorHAnsi" w:cstheme="majorHAnsi"/>
          <w:sz w:val="28"/>
          <w:szCs w:val="28"/>
        </w:rPr>
        <w:t>, for</w:t>
      </w:r>
      <w:r w:rsidR="00F86C05" w:rsidRPr="00EC26A2">
        <w:rPr>
          <w:rFonts w:asciiTheme="majorHAnsi" w:hAnsiTheme="majorHAnsi" w:cstheme="majorHAnsi"/>
          <w:sz w:val="28"/>
          <w:szCs w:val="28"/>
        </w:rPr>
        <w:t xml:space="preserve"> </w:t>
      </w:r>
      <w:r w:rsidRPr="00EC26A2">
        <w:rPr>
          <w:rFonts w:asciiTheme="majorHAnsi" w:hAnsiTheme="majorHAnsi" w:cstheme="majorHAnsi"/>
          <w:sz w:val="28"/>
          <w:szCs w:val="28"/>
        </w:rPr>
        <w:t xml:space="preserve">other local authorities and </w:t>
      </w:r>
      <w:r w:rsidR="00AD0A73">
        <w:rPr>
          <w:rFonts w:asciiTheme="majorHAnsi" w:hAnsiTheme="majorHAnsi" w:cstheme="majorHAnsi"/>
          <w:sz w:val="28"/>
          <w:szCs w:val="28"/>
        </w:rPr>
        <w:t>for</w:t>
      </w:r>
      <w:r w:rsidRPr="00EC26A2">
        <w:rPr>
          <w:rFonts w:asciiTheme="majorHAnsi" w:hAnsiTheme="majorHAnsi" w:cstheme="majorHAnsi"/>
          <w:sz w:val="28"/>
          <w:szCs w:val="28"/>
        </w:rPr>
        <w:t xml:space="preserve"> the wider arts and disability community. </w:t>
      </w:r>
    </w:p>
    <w:p w14:paraId="74132DDB" w14:textId="05D92202" w:rsidR="00F86C05"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A consideration of models of best practice </w:t>
      </w:r>
      <w:r w:rsidR="00397D0A" w:rsidRPr="00EC26A2">
        <w:rPr>
          <w:rFonts w:asciiTheme="majorHAnsi" w:hAnsiTheme="majorHAnsi" w:cstheme="majorHAnsi"/>
          <w:sz w:val="28"/>
          <w:szCs w:val="28"/>
        </w:rPr>
        <w:t>could</w:t>
      </w:r>
      <w:r w:rsidRPr="00EC26A2">
        <w:rPr>
          <w:rFonts w:asciiTheme="majorHAnsi" w:hAnsiTheme="majorHAnsi" w:cstheme="majorHAnsi"/>
          <w:sz w:val="28"/>
          <w:szCs w:val="28"/>
        </w:rPr>
        <w:t xml:space="preserve"> potentially, raise partners expectations of what is feasible and deliverable through working collaboratively in order to deliver ambitious programming and quality engagement that</w:t>
      </w:r>
      <w:r w:rsidRPr="00EC26A2">
        <w:rPr>
          <w:rFonts w:asciiTheme="majorHAnsi" w:hAnsiTheme="majorHAnsi" w:cstheme="majorHAnsi"/>
          <w:sz w:val="28"/>
          <w:szCs w:val="28"/>
          <w:lang w:val="ga-IE"/>
        </w:rPr>
        <w:t xml:space="preserve"> </w:t>
      </w:r>
      <w:r w:rsidRPr="00EC26A2">
        <w:rPr>
          <w:rFonts w:asciiTheme="majorHAnsi" w:hAnsiTheme="majorHAnsi" w:cstheme="majorHAnsi"/>
          <w:sz w:val="28"/>
          <w:szCs w:val="28"/>
        </w:rPr>
        <w:t>may be replicable elsewhere.</w:t>
      </w:r>
    </w:p>
    <w:p w14:paraId="734A527F" w14:textId="321D3EFE" w:rsidR="0073431D" w:rsidRPr="00EC26A2" w:rsidRDefault="0073431D" w:rsidP="008F42A4">
      <w:pPr>
        <w:rPr>
          <w:rFonts w:asciiTheme="majorHAnsi" w:hAnsiTheme="majorHAnsi" w:cstheme="majorHAnsi"/>
          <w:b/>
          <w:bCs/>
          <w:sz w:val="28"/>
          <w:szCs w:val="28"/>
        </w:rPr>
      </w:pPr>
      <w:r w:rsidRPr="00EC26A2">
        <w:rPr>
          <w:rFonts w:asciiTheme="majorHAnsi" w:hAnsiTheme="majorHAnsi" w:cstheme="majorHAnsi"/>
          <w:b/>
          <w:bCs/>
          <w:sz w:val="28"/>
          <w:szCs w:val="28"/>
        </w:rPr>
        <w:lastRenderedPageBreak/>
        <w:t>Aims</w:t>
      </w:r>
      <w:r w:rsidR="00AD0A73">
        <w:rPr>
          <w:rFonts w:asciiTheme="majorHAnsi" w:hAnsiTheme="majorHAnsi" w:cstheme="majorHAnsi"/>
          <w:b/>
          <w:bCs/>
          <w:sz w:val="28"/>
          <w:szCs w:val="28"/>
        </w:rPr>
        <w:t xml:space="preserve"> of the research:</w:t>
      </w:r>
    </w:p>
    <w:p w14:paraId="646F219E" w14:textId="7BCC9A59" w:rsidR="008F42A4"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1. </w:t>
      </w:r>
      <w:bookmarkStart w:id="3" w:name="_Hlk54957143"/>
      <w:r w:rsidRPr="00EC26A2">
        <w:rPr>
          <w:rFonts w:asciiTheme="majorHAnsi" w:hAnsiTheme="majorHAnsi" w:cstheme="majorHAnsi"/>
          <w:sz w:val="28"/>
          <w:szCs w:val="28"/>
        </w:rPr>
        <w:t xml:space="preserve">To map the provision of arts and disability practice across </w:t>
      </w:r>
      <w:r w:rsidRPr="00EC26A2">
        <w:rPr>
          <w:rFonts w:asciiTheme="majorHAnsi" w:hAnsiTheme="majorHAnsi" w:cstheme="majorHAnsi"/>
          <w:sz w:val="28"/>
          <w:szCs w:val="28"/>
          <w:lang w:val="en-GB"/>
        </w:rPr>
        <w:t xml:space="preserve">the three </w:t>
      </w:r>
      <w:r w:rsidRPr="00EC26A2">
        <w:rPr>
          <w:rFonts w:asciiTheme="majorHAnsi" w:hAnsiTheme="majorHAnsi" w:cstheme="majorHAnsi"/>
          <w:sz w:val="28"/>
          <w:szCs w:val="28"/>
        </w:rPr>
        <w:t>counties.</w:t>
      </w:r>
    </w:p>
    <w:p w14:paraId="166984EA" w14:textId="49ABA27C" w:rsidR="008F42A4"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2. To identify barriers to sustainable arts and disability practice </w:t>
      </w:r>
      <w:r w:rsidR="00E444EF">
        <w:rPr>
          <w:rFonts w:asciiTheme="majorHAnsi" w:hAnsiTheme="majorHAnsi" w:cstheme="majorHAnsi"/>
          <w:sz w:val="28"/>
          <w:szCs w:val="28"/>
        </w:rPr>
        <w:t xml:space="preserve">encountered </w:t>
      </w:r>
      <w:r w:rsidRPr="00EC26A2">
        <w:rPr>
          <w:rFonts w:asciiTheme="majorHAnsi" w:hAnsiTheme="majorHAnsi" w:cstheme="majorHAnsi"/>
          <w:sz w:val="28"/>
          <w:szCs w:val="28"/>
        </w:rPr>
        <w:t>by people with disabilitie</w:t>
      </w:r>
      <w:r w:rsidR="00E444EF">
        <w:rPr>
          <w:rFonts w:asciiTheme="majorHAnsi" w:hAnsiTheme="majorHAnsi" w:cstheme="majorHAnsi"/>
          <w:sz w:val="28"/>
          <w:szCs w:val="28"/>
        </w:rPr>
        <w:t>s and disability resource organisations</w:t>
      </w:r>
      <w:r w:rsidRPr="00EC26A2">
        <w:rPr>
          <w:rFonts w:asciiTheme="majorHAnsi" w:hAnsiTheme="majorHAnsi" w:cstheme="majorHAnsi"/>
          <w:sz w:val="28"/>
          <w:szCs w:val="28"/>
        </w:rPr>
        <w:t xml:space="preserve">. </w:t>
      </w:r>
    </w:p>
    <w:p w14:paraId="691CC8AA" w14:textId="10E6B9BF" w:rsidR="008F42A4" w:rsidRPr="00EC26A2"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 xml:space="preserve">3. To develop a </w:t>
      </w:r>
      <w:r w:rsidR="00F86C05" w:rsidRPr="00EC26A2">
        <w:rPr>
          <w:rFonts w:asciiTheme="majorHAnsi" w:hAnsiTheme="majorHAnsi" w:cstheme="majorHAnsi"/>
          <w:sz w:val="28"/>
          <w:szCs w:val="28"/>
          <w:lang w:val="en-GB"/>
        </w:rPr>
        <w:t>framework for future work in this area</w:t>
      </w:r>
      <w:r w:rsidRPr="00EC26A2">
        <w:rPr>
          <w:rFonts w:asciiTheme="majorHAnsi" w:hAnsiTheme="majorHAnsi" w:cstheme="majorHAnsi"/>
          <w:sz w:val="28"/>
          <w:szCs w:val="28"/>
          <w:lang w:val="en-GB"/>
        </w:rPr>
        <w:t xml:space="preserve"> </w:t>
      </w:r>
      <w:r w:rsidRPr="00EC26A2">
        <w:rPr>
          <w:rFonts w:asciiTheme="majorHAnsi" w:hAnsiTheme="majorHAnsi" w:cstheme="majorHAnsi"/>
          <w:sz w:val="28"/>
          <w:szCs w:val="28"/>
        </w:rPr>
        <w:t>that responds to the needs of each county</w:t>
      </w:r>
      <w:r w:rsidR="00F86C05" w:rsidRPr="00EC26A2">
        <w:rPr>
          <w:rFonts w:asciiTheme="majorHAnsi" w:hAnsiTheme="majorHAnsi" w:cstheme="majorHAnsi"/>
          <w:sz w:val="28"/>
          <w:szCs w:val="28"/>
        </w:rPr>
        <w:t xml:space="preserve">.  </w:t>
      </w:r>
    </w:p>
    <w:p w14:paraId="104B22CA" w14:textId="77777777" w:rsidR="008F42A4" w:rsidRPr="00EC26A2" w:rsidRDefault="008F42A4" w:rsidP="008F42A4">
      <w:pPr>
        <w:rPr>
          <w:rFonts w:asciiTheme="majorHAnsi" w:hAnsiTheme="majorHAnsi" w:cstheme="majorHAnsi"/>
          <w:sz w:val="28"/>
          <w:szCs w:val="28"/>
        </w:rPr>
      </w:pPr>
    </w:p>
    <w:p w14:paraId="105CB30D" w14:textId="2D97E44E" w:rsidR="0073431D" w:rsidRPr="00EC26A2" w:rsidRDefault="0073431D" w:rsidP="008F42A4">
      <w:pPr>
        <w:rPr>
          <w:rFonts w:asciiTheme="majorHAnsi" w:hAnsiTheme="majorHAnsi" w:cstheme="majorHAnsi"/>
          <w:b/>
          <w:bCs/>
          <w:sz w:val="28"/>
          <w:szCs w:val="28"/>
          <w:lang w:val="en-GB"/>
        </w:rPr>
      </w:pPr>
      <w:r w:rsidRPr="00EC26A2">
        <w:rPr>
          <w:rFonts w:asciiTheme="majorHAnsi" w:hAnsiTheme="majorHAnsi" w:cstheme="majorHAnsi"/>
          <w:b/>
          <w:bCs/>
          <w:sz w:val="28"/>
          <w:szCs w:val="28"/>
          <w:lang w:val="en-GB"/>
        </w:rPr>
        <w:t>Objectives</w:t>
      </w:r>
      <w:r w:rsidR="00AD0A73">
        <w:rPr>
          <w:rFonts w:asciiTheme="majorHAnsi" w:hAnsiTheme="majorHAnsi" w:cstheme="majorHAnsi"/>
          <w:b/>
          <w:bCs/>
          <w:sz w:val="28"/>
          <w:szCs w:val="28"/>
          <w:lang w:val="en-GB"/>
        </w:rPr>
        <w:t xml:space="preserve"> of the research:</w:t>
      </w:r>
    </w:p>
    <w:bookmarkEnd w:id="3"/>
    <w:p w14:paraId="2570EE8D" w14:textId="15779204" w:rsidR="00F86C05" w:rsidRPr="00EC26A2" w:rsidRDefault="00F86C05" w:rsidP="00F86C05">
      <w:pPr>
        <w:rPr>
          <w:rFonts w:asciiTheme="majorHAnsi" w:hAnsiTheme="majorHAnsi" w:cstheme="majorHAnsi"/>
          <w:sz w:val="28"/>
          <w:szCs w:val="28"/>
          <w:lang w:val="en-US"/>
        </w:rPr>
      </w:pPr>
      <w:r w:rsidRPr="00EC26A2">
        <w:rPr>
          <w:rFonts w:asciiTheme="majorHAnsi" w:hAnsiTheme="majorHAnsi" w:cstheme="majorHAnsi"/>
          <w:sz w:val="28"/>
          <w:szCs w:val="28"/>
          <w:lang w:val="en-GB"/>
        </w:rPr>
        <w:t xml:space="preserve">1. </w:t>
      </w:r>
      <w:r w:rsidRPr="00EC26A2">
        <w:rPr>
          <w:rFonts w:asciiTheme="majorHAnsi" w:hAnsiTheme="majorHAnsi" w:cstheme="majorHAnsi"/>
          <w:sz w:val="28"/>
          <w:szCs w:val="28"/>
          <w:lang w:val="en-US"/>
        </w:rPr>
        <w:t xml:space="preserve">Engage a researcher to </w:t>
      </w:r>
      <w:r w:rsidRPr="00EC26A2">
        <w:rPr>
          <w:rFonts w:asciiTheme="majorHAnsi" w:hAnsiTheme="majorHAnsi" w:cstheme="majorHAnsi"/>
          <w:sz w:val="28"/>
          <w:szCs w:val="28"/>
          <w:lang w:val="en-GB"/>
        </w:rPr>
        <w:t xml:space="preserve">carry </w:t>
      </w:r>
      <w:r w:rsidRPr="00EC26A2">
        <w:rPr>
          <w:rFonts w:asciiTheme="majorHAnsi" w:hAnsiTheme="majorHAnsi" w:cstheme="majorHAnsi"/>
          <w:sz w:val="28"/>
          <w:szCs w:val="28"/>
          <w:lang w:val="en-US"/>
        </w:rPr>
        <w:t xml:space="preserve">out a mapping exercise </w:t>
      </w:r>
      <w:r w:rsidR="00AD0A73">
        <w:rPr>
          <w:rFonts w:asciiTheme="majorHAnsi" w:hAnsiTheme="majorHAnsi" w:cstheme="majorHAnsi"/>
          <w:sz w:val="28"/>
          <w:szCs w:val="28"/>
          <w:lang w:val="en-US"/>
        </w:rPr>
        <w:t>of</w:t>
      </w:r>
      <w:r w:rsidRPr="00EC26A2">
        <w:rPr>
          <w:rFonts w:asciiTheme="majorHAnsi" w:hAnsiTheme="majorHAnsi" w:cstheme="majorHAnsi"/>
          <w:sz w:val="28"/>
          <w:szCs w:val="28"/>
          <w:lang w:val="en-US"/>
        </w:rPr>
        <w:t xml:space="preserve"> current arts and disability practice </w:t>
      </w:r>
      <w:r w:rsidRPr="00EC26A2">
        <w:rPr>
          <w:rFonts w:asciiTheme="majorHAnsi" w:hAnsiTheme="majorHAnsi" w:cstheme="majorHAnsi"/>
          <w:sz w:val="28"/>
          <w:szCs w:val="28"/>
          <w:lang w:val="en-GB"/>
        </w:rPr>
        <w:t xml:space="preserve">in counties Clare, Mayo and Galway </w:t>
      </w:r>
      <w:r w:rsidR="00F05143" w:rsidRPr="00EC26A2">
        <w:rPr>
          <w:rFonts w:asciiTheme="majorHAnsi" w:hAnsiTheme="majorHAnsi" w:cstheme="majorHAnsi"/>
          <w:sz w:val="28"/>
          <w:szCs w:val="28"/>
          <w:lang w:val="en-GB"/>
        </w:rPr>
        <w:t>City</w:t>
      </w:r>
      <w:r w:rsidRPr="00EC26A2">
        <w:rPr>
          <w:rFonts w:asciiTheme="majorHAnsi" w:hAnsiTheme="majorHAnsi" w:cstheme="majorHAnsi"/>
          <w:sz w:val="28"/>
          <w:szCs w:val="28"/>
          <w:lang w:val="en-GB"/>
        </w:rPr>
        <w:t>.</w:t>
      </w:r>
    </w:p>
    <w:p w14:paraId="787C4FF1" w14:textId="74557EC3" w:rsidR="00F86C05" w:rsidRPr="00EC26A2" w:rsidRDefault="00F86C05" w:rsidP="00F86C05">
      <w:pPr>
        <w:rPr>
          <w:rFonts w:asciiTheme="majorHAnsi" w:hAnsiTheme="majorHAnsi" w:cstheme="majorHAnsi"/>
          <w:sz w:val="28"/>
          <w:szCs w:val="28"/>
          <w:lang w:val="en-GB"/>
        </w:rPr>
      </w:pPr>
      <w:r w:rsidRPr="00EC26A2">
        <w:rPr>
          <w:rFonts w:asciiTheme="majorHAnsi" w:hAnsiTheme="majorHAnsi" w:cstheme="majorHAnsi"/>
          <w:sz w:val="28"/>
          <w:szCs w:val="28"/>
          <w:lang w:val="en-GB"/>
        </w:rPr>
        <w:t xml:space="preserve">2.  Consult </w:t>
      </w:r>
      <w:r w:rsidR="00E94123">
        <w:rPr>
          <w:rFonts w:asciiTheme="majorHAnsi" w:hAnsiTheme="majorHAnsi" w:cstheme="majorHAnsi"/>
          <w:sz w:val="28"/>
          <w:szCs w:val="28"/>
          <w:lang w:val="en-GB"/>
        </w:rPr>
        <w:t xml:space="preserve">with </w:t>
      </w:r>
      <w:r w:rsidRPr="00EC26A2">
        <w:rPr>
          <w:rFonts w:asciiTheme="majorHAnsi" w:hAnsiTheme="majorHAnsi" w:cstheme="majorHAnsi"/>
          <w:sz w:val="28"/>
          <w:szCs w:val="28"/>
          <w:lang w:val="en-GB"/>
        </w:rPr>
        <w:t>artists with disabilities, arts organisations, groups of people with disabilities, venue managers, local authority arts officers, support organisations such as Western Care, Brothers of charity and the H.S.E in the three counties.</w:t>
      </w:r>
    </w:p>
    <w:p w14:paraId="5413BDA5" w14:textId="02CA0F2E" w:rsidR="00F86C05" w:rsidRDefault="00F86C05" w:rsidP="00F86C05">
      <w:pPr>
        <w:rPr>
          <w:rFonts w:asciiTheme="majorHAnsi" w:hAnsiTheme="majorHAnsi" w:cstheme="majorHAnsi"/>
          <w:sz w:val="28"/>
          <w:szCs w:val="28"/>
          <w:lang w:val="en-US"/>
        </w:rPr>
      </w:pPr>
      <w:r w:rsidRPr="00EC26A2">
        <w:rPr>
          <w:rFonts w:asciiTheme="majorHAnsi" w:hAnsiTheme="majorHAnsi" w:cstheme="majorHAnsi"/>
          <w:sz w:val="28"/>
          <w:szCs w:val="28"/>
          <w:lang w:val="en-GB"/>
        </w:rPr>
        <w:t xml:space="preserve">3. </w:t>
      </w:r>
      <w:r w:rsidRPr="00EC26A2">
        <w:rPr>
          <w:rFonts w:asciiTheme="majorHAnsi" w:hAnsiTheme="majorHAnsi" w:cstheme="majorHAnsi"/>
          <w:sz w:val="28"/>
          <w:szCs w:val="28"/>
          <w:lang w:val="en-US"/>
        </w:rPr>
        <w:t xml:space="preserve">Identify the barriers </w:t>
      </w:r>
      <w:bookmarkStart w:id="4" w:name="_Hlk67914600"/>
      <w:r w:rsidRPr="00EC26A2">
        <w:rPr>
          <w:rFonts w:asciiTheme="majorHAnsi" w:hAnsiTheme="majorHAnsi" w:cstheme="majorHAnsi"/>
          <w:sz w:val="28"/>
          <w:szCs w:val="28"/>
          <w:lang w:val="en-US"/>
        </w:rPr>
        <w:t xml:space="preserve">(Environmental, attitudinal, informational, systemic) </w:t>
      </w:r>
      <w:r w:rsidR="00AD0A73">
        <w:rPr>
          <w:rFonts w:asciiTheme="majorHAnsi" w:hAnsiTheme="majorHAnsi" w:cstheme="majorHAnsi"/>
          <w:sz w:val="28"/>
          <w:szCs w:val="28"/>
          <w:lang w:val="en-US"/>
        </w:rPr>
        <w:t>encountered</w:t>
      </w:r>
      <w:r w:rsidRPr="00EC26A2">
        <w:rPr>
          <w:rFonts w:asciiTheme="majorHAnsi" w:hAnsiTheme="majorHAnsi" w:cstheme="majorHAnsi"/>
          <w:sz w:val="28"/>
          <w:szCs w:val="28"/>
          <w:lang w:val="en-US"/>
        </w:rPr>
        <w:t xml:space="preserve"> </w:t>
      </w:r>
      <w:bookmarkEnd w:id="4"/>
      <w:r w:rsidRPr="00EC26A2">
        <w:rPr>
          <w:rFonts w:asciiTheme="majorHAnsi" w:hAnsiTheme="majorHAnsi" w:cstheme="majorHAnsi"/>
          <w:sz w:val="28"/>
          <w:szCs w:val="28"/>
          <w:lang w:val="en-US"/>
        </w:rPr>
        <w:t>by people with disabilities when developing their arts practice.</w:t>
      </w:r>
    </w:p>
    <w:p w14:paraId="412A4010" w14:textId="0AE381DE" w:rsidR="00AD0A73" w:rsidRDefault="00AD0A73" w:rsidP="00F86C05">
      <w:pPr>
        <w:rPr>
          <w:rFonts w:asciiTheme="majorHAnsi" w:hAnsiTheme="majorHAnsi" w:cstheme="majorHAnsi"/>
          <w:sz w:val="28"/>
          <w:szCs w:val="28"/>
          <w:lang w:val="en-US"/>
        </w:rPr>
      </w:pPr>
      <w:r>
        <w:rPr>
          <w:rFonts w:asciiTheme="majorHAnsi" w:hAnsiTheme="majorHAnsi" w:cstheme="majorHAnsi"/>
          <w:sz w:val="28"/>
          <w:szCs w:val="28"/>
          <w:lang w:val="en-US"/>
        </w:rPr>
        <w:t xml:space="preserve">4. Identify the barriers </w:t>
      </w:r>
      <w:r w:rsidRPr="00AD0A73">
        <w:rPr>
          <w:rFonts w:asciiTheme="majorHAnsi" w:hAnsiTheme="majorHAnsi" w:cstheme="majorHAnsi"/>
          <w:sz w:val="28"/>
          <w:szCs w:val="28"/>
          <w:lang w:val="en-US"/>
        </w:rPr>
        <w:t xml:space="preserve">(Environmental, attitudinal, informational, systemic) encountered </w:t>
      </w:r>
      <w:r>
        <w:rPr>
          <w:rFonts w:asciiTheme="majorHAnsi" w:hAnsiTheme="majorHAnsi" w:cstheme="majorHAnsi"/>
          <w:sz w:val="28"/>
          <w:szCs w:val="28"/>
          <w:lang w:val="en-US"/>
        </w:rPr>
        <w:t xml:space="preserve">by Disability Resource Organisations in supporting people with disabilities in achieving sustainable arts and disability practices.  </w:t>
      </w:r>
    </w:p>
    <w:p w14:paraId="145F4EC4" w14:textId="0D55969D" w:rsidR="00F86C05" w:rsidRPr="00EC26A2" w:rsidRDefault="00AD0A73" w:rsidP="00F86C05">
      <w:pPr>
        <w:rPr>
          <w:rFonts w:asciiTheme="majorHAnsi" w:hAnsiTheme="majorHAnsi" w:cstheme="majorHAnsi"/>
          <w:sz w:val="28"/>
          <w:szCs w:val="28"/>
        </w:rPr>
      </w:pPr>
      <w:r>
        <w:rPr>
          <w:rFonts w:asciiTheme="majorHAnsi" w:hAnsiTheme="majorHAnsi" w:cstheme="majorHAnsi"/>
          <w:sz w:val="28"/>
          <w:szCs w:val="28"/>
          <w:lang w:val="en-GB"/>
        </w:rPr>
        <w:t>5</w:t>
      </w:r>
      <w:r w:rsidR="00F86C05" w:rsidRPr="00EC26A2">
        <w:rPr>
          <w:rFonts w:asciiTheme="majorHAnsi" w:hAnsiTheme="majorHAnsi" w:cstheme="majorHAnsi"/>
          <w:sz w:val="28"/>
          <w:szCs w:val="28"/>
          <w:lang w:val="en-GB"/>
        </w:rPr>
        <w:t xml:space="preserve">. </w:t>
      </w:r>
      <w:bookmarkStart w:id="5" w:name="_Hlk65669767"/>
      <w:r w:rsidR="00F86C05" w:rsidRPr="00EC26A2">
        <w:rPr>
          <w:rFonts w:asciiTheme="majorHAnsi" w:hAnsiTheme="majorHAnsi" w:cstheme="majorHAnsi"/>
          <w:sz w:val="28"/>
          <w:szCs w:val="28"/>
          <w:lang w:val="en-GB"/>
        </w:rPr>
        <w:t xml:space="preserve">Research national and international models </w:t>
      </w:r>
      <w:r w:rsidR="00F86C05" w:rsidRPr="00EC26A2">
        <w:rPr>
          <w:rFonts w:asciiTheme="majorHAnsi" w:hAnsiTheme="majorHAnsi" w:cstheme="majorHAnsi"/>
          <w:sz w:val="28"/>
          <w:szCs w:val="28"/>
          <w:lang w:val="en-US"/>
        </w:rPr>
        <w:t>of practice, delivery and evaluation.</w:t>
      </w:r>
    </w:p>
    <w:bookmarkEnd w:id="5"/>
    <w:p w14:paraId="21F6AF5E" w14:textId="7572D918" w:rsidR="00F86C05" w:rsidRDefault="00AD0A73" w:rsidP="00F86C05">
      <w:pPr>
        <w:rPr>
          <w:rFonts w:asciiTheme="majorHAnsi" w:hAnsiTheme="majorHAnsi" w:cstheme="majorHAnsi"/>
          <w:sz w:val="28"/>
          <w:szCs w:val="28"/>
          <w:lang w:val="en-GB"/>
        </w:rPr>
      </w:pPr>
      <w:r>
        <w:rPr>
          <w:rFonts w:asciiTheme="majorHAnsi" w:hAnsiTheme="majorHAnsi" w:cstheme="majorHAnsi"/>
          <w:sz w:val="28"/>
          <w:szCs w:val="28"/>
          <w:lang w:val="en-GB"/>
        </w:rPr>
        <w:t>6</w:t>
      </w:r>
      <w:r w:rsidR="00F86C05" w:rsidRPr="00EC26A2">
        <w:rPr>
          <w:rFonts w:asciiTheme="majorHAnsi" w:hAnsiTheme="majorHAnsi" w:cstheme="majorHAnsi"/>
          <w:sz w:val="28"/>
          <w:szCs w:val="28"/>
          <w:lang w:val="en-GB"/>
        </w:rPr>
        <w:t>. Propose a model for future development</w:t>
      </w:r>
      <w:r>
        <w:rPr>
          <w:rFonts w:asciiTheme="majorHAnsi" w:hAnsiTheme="majorHAnsi" w:cstheme="majorHAnsi"/>
          <w:sz w:val="28"/>
          <w:szCs w:val="28"/>
          <w:lang w:val="en-GB"/>
        </w:rPr>
        <w:t xml:space="preserve"> based on the research.  </w:t>
      </w:r>
    </w:p>
    <w:p w14:paraId="4EB1036C" w14:textId="77DD344D" w:rsidR="0099647D" w:rsidRDefault="0099647D" w:rsidP="00F86C05">
      <w:pPr>
        <w:rPr>
          <w:rFonts w:asciiTheme="majorHAnsi" w:hAnsiTheme="majorHAnsi" w:cstheme="majorHAnsi"/>
          <w:sz w:val="28"/>
          <w:szCs w:val="28"/>
          <w:lang w:val="en-GB"/>
        </w:rPr>
      </w:pPr>
    </w:p>
    <w:p w14:paraId="7C2C67A7" w14:textId="292D6BDD" w:rsidR="0099647D" w:rsidRDefault="0099647D" w:rsidP="00F86C05">
      <w:pPr>
        <w:rPr>
          <w:rFonts w:asciiTheme="majorHAnsi" w:hAnsiTheme="majorHAnsi" w:cstheme="majorHAnsi"/>
          <w:sz w:val="28"/>
          <w:szCs w:val="28"/>
        </w:rPr>
      </w:pPr>
      <w:r w:rsidRPr="0099647D">
        <w:rPr>
          <w:rFonts w:asciiTheme="majorHAnsi" w:hAnsiTheme="majorHAnsi" w:cstheme="majorHAnsi"/>
          <w:sz w:val="28"/>
          <w:szCs w:val="28"/>
        </w:rPr>
        <w:t xml:space="preserve">Please note that all </w:t>
      </w:r>
      <w:r w:rsidR="00911424">
        <w:rPr>
          <w:rFonts w:asciiTheme="majorHAnsi" w:hAnsiTheme="majorHAnsi" w:cstheme="majorHAnsi"/>
          <w:sz w:val="28"/>
          <w:szCs w:val="28"/>
        </w:rPr>
        <w:t>consultation</w:t>
      </w:r>
      <w:r w:rsidRPr="0099647D">
        <w:rPr>
          <w:rFonts w:asciiTheme="majorHAnsi" w:hAnsiTheme="majorHAnsi" w:cstheme="majorHAnsi"/>
          <w:sz w:val="28"/>
          <w:szCs w:val="28"/>
        </w:rPr>
        <w:t xml:space="preserve"> activity must be carried out in accordance with Government </w:t>
      </w:r>
      <w:r w:rsidR="007B0BFD">
        <w:rPr>
          <w:rFonts w:asciiTheme="majorHAnsi" w:hAnsiTheme="majorHAnsi" w:cstheme="majorHAnsi"/>
          <w:sz w:val="28"/>
          <w:szCs w:val="28"/>
        </w:rPr>
        <w:t>Public Health</w:t>
      </w:r>
      <w:r w:rsidRPr="0099647D">
        <w:rPr>
          <w:rFonts w:asciiTheme="majorHAnsi" w:hAnsiTheme="majorHAnsi" w:cstheme="majorHAnsi"/>
          <w:sz w:val="28"/>
          <w:szCs w:val="28"/>
        </w:rPr>
        <w:t xml:space="preserve"> Guidelines in relation to </w:t>
      </w:r>
      <w:proofErr w:type="spellStart"/>
      <w:r w:rsidRPr="0099647D">
        <w:rPr>
          <w:rFonts w:asciiTheme="majorHAnsi" w:hAnsiTheme="majorHAnsi" w:cstheme="majorHAnsi"/>
          <w:sz w:val="28"/>
          <w:szCs w:val="28"/>
        </w:rPr>
        <w:t>Covid</w:t>
      </w:r>
      <w:proofErr w:type="spellEnd"/>
      <w:r w:rsidRPr="0099647D">
        <w:rPr>
          <w:rFonts w:asciiTheme="majorHAnsi" w:hAnsiTheme="majorHAnsi" w:cstheme="majorHAnsi"/>
          <w:sz w:val="28"/>
          <w:szCs w:val="28"/>
        </w:rPr>
        <w:t xml:space="preserve"> 19</w:t>
      </w:r>
      <w:r w:rsidR="00911424">
        <w:rPr>
          <w:rFonts w:asciiTheme="majorHAnsi" w:hAnsiTheme="majorHAnsi" w:cstheme="majorHAnsi"/>
          <w:sz w:val="28"/>
          <w:szCs w:val="28"/>
        </w:rPr>
        <w:t xml:space="preserve"> - </w:t>
      </w:r>
      <w:hyperlink r:id="rId10" w:history="1">
        <w:r w:rsidR="00911424" w:rsidRPr="00911424">
          <w:rPr>
            <w:rStyle w:val="Hyperlink"/>
            <w:rFonts w:asciiTheme="majorHAnsi" w:hAnsiTheme="majorHAnsi" w:cstheme="majorHAnsi"/>
            <w:sz w:val="28"/>
            <w:szCs w:val="28"/>
          </w:rPr>
          <w:t>Protect yourself and others from COVID-19 - HSE.ie</w:t>
        </w:r>
      </w:hyperlink>
      <w:r w:rsidR="00911424">
        <w:rPr>
          <w:rFonts w:asciiTheme="majorHAnsi" w:hAnsiTheme="majorHAnsi" w:cstheme="majorHAnsi"/>
          <w:sz w:val="28"/>
          <w:szCs w:val="28"/>
        </w:rPr>
        <w:t xml:space="preserve"> </w:t>
      </w:r>
      <w:r w:rsidRPr="0099647D">
        <w:rPr>
          <w:rFonts w:asciiTheme="majorHAnsi" w:hAnsiTheme="majorHAnsi" w:cstheme="majorHAnsi"/>
          <w:sz w:val="28"/>
          <w:szCs w:val="28"/>
        </w:rPr>
        <w:t xml:space="preserve">. </w:t>
      </w:r>
    </w:p>
    <w:p w14:paraId="1A1120FB" w14:textId="77777777" w:rsidR="0099647D" w:rsidRPr="00EC26A2" w:rsidRDefault="0099647D" w:rsidP="00F86C05">
      <w:pPr>
        <w:rPr>
          <w:rFonts w:asciiTheme="majorHAnsi" w:hAnsiTheme="majorHAnsi" w:cstheme="majorHAnsi"/>
          <w:sz w:val="28"/>
          <w:szCs w:val="28"/>
          <w:lang w:val="en-GB"/>
        </w:rPr>
      </w:pPr>
    </w:p>
    <w:p w14:paraId="4ED56C4E" w14:textId="58F68E4F" w:rsidR="0099647D" w:rsidRDefault="008F42A4" w:rsidP="008F42A4">
      <w:pPr>
        <w:rPr>
          <w:rFonts w:asciiTheme="majorHAnsi" w:hAnsiTheme="majorHAnsi" w:cstheme="majorHAnsi"/>
          <w:sz w:val="28"/>
          <w:szCs w:val="28"/>
        </w:rPr>
      </w:pPr>
      <w:r w:rsidRPr="00EC26A2">
        <w:rPr>
          <w:rFonts w:asciiTheme="majorHAnsi" w:hAnsiTheme="majorHAnsi" w:cstheme="majorHAnsi"/>
          <w:sz w:val="28"/>
          <w:szCs w:val="28"/>
        </w:rPr>
        <w:t>It is intended that the learning from the research will be shared widely online to other local authorities, the wider arts and disability community and other relevant public service providers.</w:t>
      </w:r>
      <w:r w:rsidR="0073431D" w:rsidRPr="00EC26A2">
        <w:rPr>
          <w:rFonts w:asciiTheme="majorHAnsi" w:hAnsiTheme="majorHAnsi" w:cstheme="majorHAnsi"/>
          <w:sz w:val="28"/>
          <w:szCs w:val="28"/>
        </w:rPr>
        <w:t xml:space="preserve">  </w:t>
      </w:r>
    </w:p>
    <w:p w14:paraId="05BE47D1" w14:textId="77777777" w:rsidR="00911424" w:rsidRPr="00EC26A2" w:rsidRDefault="00911424" w:rsidP="008F42A4">
      <w:pPr>
        <w:rPr>
          <w:rFonts w:asciiTheme="majorHAnsi" w:hAnsiTheme="majorHAnsi" w:cstheme="majorHAnsi"/>
          <w:sz w:val="28"/>
          <w:szCs w:val="28"/>
        </w:rPr>
      </w:pPr>
    </w:p>
    <w:p w14:paraId="46917C8B" w14:textId="77777777" w:rsidR="000031A8" w:rsidRPr="00EC26A2" w:rsidRDefault="008F42A4" w:rsidP="008F42A4">
      <w:pPr>
        <w:rPr>
          <w:rFonts w:asciiTheme="majorHAnsi" w:hAnsiTheme="majorHAnsi" w:cstheme="majorHAnsi"/>
          <w:b/>
          <w:bCs/>
          <w:sz w:val="28"/>
          <w:szCs w:val="28"/>
          <w:u w:val="single"/>
        </w:rPr>
      </w:pPr>
      <w:r w:rsidRPr="00EC26A2">
        <w:rPr>
          <w:rFonts w:asciiTheme="majorHAnsi" w:hAnsiTheme="majorHAnsi" w:cstheme="majorHAnsi"/>
          <w:b/>
          <w:bCs/>
          <w:sz w:val="28"/>
          <w:szCs w:val="28"/>
          <w:u w:val="single"/>
        </w:rPr>
        <w:lastRenderedPageBreak/>
        <w:t>Partner organisations</w:t>
      </w:r>
    </w:p>
    <w:p w14:paraId="6355BC92" w14:textId="0770BA0A" w:rsidR="008F42A4" w:rsidRPr="00EC26A2" w:rsidRDefault="0073431D" w:rsidP="008F42A4">
      <w:pPr>
        <w:rPr>
          <w:rFonts w:asciiTheme="majorHAnsi" w:hAnsiTheme="majorHAnsi" w:cstheme="majorHAnsi"/>
          <w:b/>
          <w:bCs/>
          <w:sz w:val="28"/>
          <w:szCs w:val="28"/>
        </w:rPr>
      </w:pPr>
      <w:r w:rsidRPr="00EC26A2">
        <w:rPr>
          <w:rFonts w:asciiTheme="majorHAnsi" w:hAnsiTheme="majorHAnsi" w:cstheme="majorHAnsi"/>
          <w:b/>
          <w:bCs/>
          <w:sz w:val="28"/>
          <w:szCs w:val="28"/>
        </w:rPr>
        <w:t xml:space="preserve">Current </w:t>
      </w:r>
      <w:r w:rsidR="00397D0A" w:rsidRPr="00EC26A2">
        <w:rPr>
          <w:rFonts w:asciiTheme="majorHAnsi" w:hAnsiTheme="majorHAnsi" w:cstheme="majorHAnsi"/>
          <w:b/>
          <w:bCs/>
          <w:sz w:val="28"/>
          <w:szCs w:val="28"/>
        </w:rPr>
        <w:t xml:space="preserve">Arts &amp; </w:t>
      </w:r>
      <w:r w:rsidRPr="00EC26A2">
        <w:rPr>
          <w:rFonts w:asciiTheme="majorHAnsi" w:hAnsiTheme="majorHAnsi" w:cstheme="majorHAnsi"/>
          <w:b/>
          <w:bCs/>
          <w:sz w:val="28"/>
          <w:szCs w:val="28"/>
        </w:rPr>
        <w:t>Disability Provision</w:t>
      </w:r>
      <w:r w:rsidR="003B6DA3">
        <w:rPr>
          <w:rFonts w:asciiTheme="majorHAnsi" w:hAnsiTheme="majorHAnsi" w:cstheme="majorHAnsi"/>
          <w:b/>
          <w:bCs/>
          <w:sz w:val="28"/>
          <w:szCs w:val="28"/>
        </w:rPr>
        <w:t xml:space="preserve"> in:</w:t>
      </w:r>
    </w:p>
    <w:p w14:paraId="7282A008" w14:textId="03BC3077" w:rsidR="00397D0A" w:rsidRPr="00EC26A2" w:rsidRDefault="00397D0A" w:rsidP="00397D0A">
      <w:pPr>
        <w:rPr>
          <w:rFonts w:asciiTheme="majorHAnsi" w:hAnsiTheme="majorHAnsi" w:cstheme="majorHAnsi"/>
          <w:sz w:val="28"/>
          <w:szCs w:val="28"/>
        </w:rPr>
      </w:pPr>
      <w:r w:rsidRPr="00EC26A2">
        <w:rPr>
          <w:rFonts w:asciiTheme="majorHAnsi" w:hAnsiTheme="majorHAnsi" w:cstheme="majorHAnsi"/>
          <w:b/>
          <w:bCs/>
          <w:sz w:val="28"/>
          <w:szCs w:val="28"/>
        </w:rPr>
        <w:t xml:space="preserve">Mayo </w:t>
      </w:r>
      <w:r w:rsidR="003B6DA3">
        <w:rPr>
          <w:rFonts w:asciiTheme="majorHAnsi" w:hAnsiTheme="majorHAnsi" w:cstheme="majorHAnsi"/>
          <w:b/>
          <w:bCs/>
          <w:sz w:val="28"/>
          <w:szCs w:val="28"/>
        </w:rPr>
        <w:t xml:space="preserve">County Council </w:t>
      </w:r>
      <w:r w:rsidRPr="00EC26A2">
        <w:rPr>
          <w:rFonts w:asciiTheme="majorHAnsi" w:hAnsiTheme="majorHAnsi" w:cstheme="majorHAnsi"/>
          <w:b/>
          <w:bCs/>
          <w:sz w:val="28"/>
          <w:szCs w:val="28"/>
        </w:rPr>
        <w:t xml:space="preserve">Arts Service </w:t>
      </w:r>
    </w:p>
    <w:p w14:paraId="0BB8B440" w14:textId="01EC73AE" w:rsidR="000031A8" w:rsidRPr="00EC26A2" w:rsidRDefault="000031A8" w:rsidP="00397D0A">
      <w:pPr>
        <w:rPr>
          <w:rFonts w:asciiTheme="majorHAnsi" w:hAnsiTheme="majorHAnsi" w:cstheme="majorHAnsi"/>
          <w:sz w:val="28"/>
          <w:szCs w:val="28"/>
        </w:rPr>
      </w:pPr>
      <w:r w:rsidRPr="00EC26A2">
        <w:rPr>
          <w:rFonts w:asciiTheme="majorHAnsi" w:hAnsiTheme="majorHAnsi" w:cstheme="majorHAnsi"/>
          <w:sz w:val="28"/>
          <w:szCs w:val="28"/>
        </w:rPr>
        <w:t xml:space="preserve">Mayo </w:t>
      </w:r>
      <w:r w:rsidR="00AD0A73">
        <w:rPr>
          <w:rFonts w:asciiTheme="majorHAnsi" w:hAnsiTheme="majorHAnsi" w:cstheme="majorHAnsi"/>
          <w:sz w:val="28"/>
          <w:szCs w:val="28"/>
        </w:rPr>
        <w:t xml:space="preserve">County Council </w:t>
      </w:r>
      <w:r w:rsidRPr="00EC26A2">
        <w:rPr>
          <w:rFonts w:asciiTheme="majorHAnsi" w:hAnsiTheme="majorHAnsi" w:cstheme="majorHAnsi"/>
          <w:sz w:val="28"/>
          <w:szCs w:val="28"/>
        </w:rPr>
        <w:t xml:space="preserve">Arts Service </w:t>
      </w:r>
      <w:r w:rsidR="00E94123">
        <w:rPr>
          <w:rFonts w:asciiTheme="majorHAnsi" w:hAnsiTheme="majorHAnsi" w:cstheme="majorHAnsi"/>
          <w:sz w:val="28"/>
          <w:szCs w:val="28"/>
        </w:rPr>
        <w:t>has</w:t>
      </w:r>
      <w:r w:rsidRPr="00EC26A2">
        <w:rPr>
          <w:rFonts w:asciiTheme="majorHAnsi" w:hAnsiTheme="majorHAnsi" w:cstheme="majorHAnsi"/>
          <w:sz w:val="28"/>
          <w:szCs w:val="28"/>
        </w:rPr>
        <w:t xml:space="preserve"> established and been involved in a number of arts and disability projects and initiatives over the years and have a dedicated Arts and Disability Co-ordinator.  Initiatives include </w:t>
      </w:r>
      <w:proofErr w:type="spellStart"/>
      <w:r w:rsidRPr="00EC26A2">
        <w:rPr>
          <w:rFonts w:asciiTheme="majorHAnsi" w:hAnsiTheme="majorHAnsi" w:cstheme="majorHAnsi"/>
          <w:b/>
          <w:bCs/>
          <w:sz w:val="28"/>
          <w:szCs w:val="28"/>
        </w:rPr>
        <w:t>Luisne</w:t>
      </w:r>
      <w:proofErr w:type="spellEnd"/>
      <w:r w:rsidRPr="00EC26A2">
        <w:rPr>
          <w:rFonts w:asciiTheme="majorHAnsi" w:hAnsiTheme="majorHAnsi" w:cstheme="majorHAnsi"/>
          <w:b/>
          <w:bCs/>
          <w:sz w:val="28"/>
          <w:szCs w:val="28"/>
        </w:rPr>
        <w:t xml:space="preserve"> Arts Project</w:t>
      </w:r>
      <w:r w:rsidRPr="00EC26A2">
        <w:rPr>
          <w:rFonts w:asciiTheme="majorHAnsi" w:hAnsiTheme="majorHAnsi" w:cstheme="majorHAnsi"/>
          <w:sz w:val="28"/>
          <w:szCs w:val="28"/>
        </w:rPr>
        <w:t xml:space="preserve"> and</w:t>
      </w:r>
      <w:r w:rsidR="00AD0A73">
        <w:rPr>
          <w:rFonts w:asciiTheme="majorHAnsi" w:hAnsiTheme="majorHAnsi" w:cstheme="majorHAnsi"/>
          <w:sz w:val="28"/>
          <w:szCs w:val="28"/>
        </w:rPr>
        <w:t xml:space="preserve"> the</w:t>
      </w:r>
      <w:r w:rsidRPr="00EC26A2">
        <w:rPr>
          <w:rFonts w:asciiTheme="majorHAnsi" w:hAnsiTheme="majorHAnsi" w:cstheme="majorHAnsi"/>
          <w:sz w:val="28"/>
          <w:szCs w:val="28"/>
        </w:rPr>
        <w:t xml:space="preserve"> </w:t>
      </w:r>
      <w:r w:rsidRPr="00EC26A2">
        <w:rPr>
          <w:rFonts w:asciiTheme="majorHAnsi" w:hAnsiTheme="majorHAnsi" w:cstheme="majorHAnsi"/>
          <w:b/>
          <w:bCs/>
          <w:sz w:val="28"/>
          <w:szCs w:val="28"/>
        </w:rPr>
        <w:t>UPSTART</w:t>
      </w:r>
      <w:r w:rsidRPr="00EC26A2">
        <w:rPr>
          <w:rFonts w:asciiTheme="majorHAnsi" w:hAnsiTheme="majorHAnsi" w:cstheme="majorHAnsi"/>
          <w:sz w:val="28"/>
          <w:szCs w:val="28"/>
        </w:rPr>
        <w:t xml:space="preserve"> programme.  The Service was involved in the Arts and Disability Networking Pilot with the Arts Council and Arts and Disability Ireland</w:t>
      </w:r>
      <w:r w:rsidR="00AD0A73">
        <w:rPr>
          <w:rFonts w:asciiTheme="majorHAnsi" w:hAnsiTheme="majorHAnsi" w:cstheme="majorHAnsi"/>
          <w:sz w:val="28"/>
          <w:szCs w:val="28"/>
        </w:rPr>
        <w:t xml:space="preserve"> which led to </w:t>
      </w:r>
      <w:r w:rsidRPr="00EC26A2">
        <w:rPr>
          <w:rFonts w:asciiTheme="majorHAnsi" w:hAnsiTheme="majorHAnsi" w:cstheme="majorHAnsi"/>
          <w:sz w:val="28"/>
          <w:szCs w:val="28"/>
        </w:rPr>
        <w:t xml:space="preserve">the Ignite Programme </w:t>
      </w:r>
      <w:r w:rsidR="00AD0A73">
        <w:rPr>
          <w:rFonts w:asciiTheme="majorHAnsi" w:hAnsiTheme="majorHAnsi" w:cstheme="majorHAnsi"/>
          <w:sz w:val="28"/>
          <w:szCs w:val="28"/>
        </w:rPr>
        <w:t>and</w:t>
      </w:r>
      <w:r w:rsidRPr="00EC26A2">
        <w:rPr>
          <w:rFonts w:asciiTheme="majorHAnsi" w:hAnsiTheme="majorHAnsi" w:cstheme="majorHAnsi"/>
          <w:sz w:val="28"/>
          <w:szCs w:val="28"/>
        </w:rPr>
        <w:t xml:space="preserve"> delivered </w:t>
      </w:r>
      <w:r w:rsidRPr="00EC26A2">
        <w:rPr>
          <w:rFonts w:asciiTheme="majorHAnsi" w:hAnsiTheme="majorHAnsi" w:cstheme="majorHAnsi"/>
          <w:b/>
          <w:bCs/>
          <w:sz w:val="28"/>
          <w:szCs w:val="28"/>
        </w:rPr>
        <w:t>Silent Moves</w:t>
      </w:r>
      <w:r w:rsidRPr="00EC26A2">
        <w:rPr>
          <w:rFonts w:asciiTheme="majorHAnsi" w:hAnsiTheme="majorHAnsi" w:cstheme="majorHAnsi"/>
          <w:sz w:val="28"/>
          <w:szCs w:val="28"/>
        </w:rPr>
        <w:t xml:space="preserve">, a </w:t>
      </w:r>
      <w:r w:rsidR="00E94123">
        <w:rPr>
          <w:rFonts w:asciiTheme="majorHAnsi" w:hAnsiTheme="majorHAnsi" w:cstheme="majorHAnsi"/>
          <w:sz w:val="28"/>
          <w:szCs w:val="28"/>
        </w:rPr>
        <w:t>collaborative</w:t>
      </w:r>
      <w:r w:rsidRPr="00EC26A2">
        <w:rPr>
          <w:rFonts w:asciiTheme="majorHAnsi" w:hAnsiTheme="majorHAnsi" w:cstheme="majorHAnsi"/>
          <w:sz w:val="28"/>
          <w:szCs w:val="28"/>
        </w:rPr>
        <w:t xml:space="preserve"> </w:t>
      </w:r>
      <w:r w:rsidR="00032818">
        <w:rPr>
          <w:rFonts w:asciiTheme="majorHAnsi" w:hAnsiTheme="majorHAnsi" w:cstheme="majorHAnsi"/>
          <w:sz w:val="28"/>
          <w:szCs w:val="28"/>
        </w:rPr>
        <w:t xml:space="preserve">film project </w:t>
      </w:r>
      <w:r w:rsidRPr="00EC26A2">
        <w:rPr>
          <w:rFonts w:asciiTheme="majorHAnsi" w:hAnsiTheme="majorHAnsi" w:cstheme="majorHAnsi"/>
          <w:sz w:val="28"/>
          <w:szCs w:val="28"/>
        </w:rPr>
        <w:t xml:space="preserve">between </w:t>
      </w:r>
      <w:r w:rsidR="0082699C" w:rsidRPr="00EC26A2">
        <w:rPr>
          <w:rFonts w:asciiTheme="majorHAnsi" w:hAnsiTheme="majorHAnsi" w:cstheme="majorHAnsi"/>
          <w:sz w:val="28"/>
          <w:szCs w:val="28"/>
        </w:rPr>
        <w:t xml:space="preserve">artist </w:t>
      </w:r>
      <w:r w:rsidRPr="00EC26A2">
        <w:rPr>
          <w:rFonts w:asciiTheme="majorHAnsi" w:hAnsiTheme="majorHAnsi" w:cstheme="majorHAnsi"/>
          <w:sz w:val="28"/>
          <w:szCs w:val="28"/>
        </w:rPr>
        <w:t xml:space="preserve">Aideen Barry, </w:t>
      </w:r>
      <w:r w:rsidR="0082699C" w:rsidRPr="00EC26A2">
        <w:rPr>
          <w:rFonts w:asciiTheme="majorHAnsi" w:hAnsiTheme="majorHAnsi" w:cstheme="majorHAnsi"/>
          <w:sz w:val="28"/>
          <w:szCs w:val="28"/>
        </w:rPr>
        <w:t xml:space="preserve">dancer </w:t>
      </w:r>
      <w:r w:rsidRPr="00EC26A2">
        <w:rPr>
          <w:rFonts w:asciiTheme="majorHAnsi" w:hAnsiTheme="majorHAnsi" w:cstheme="majorHAnsi"/>
          <w:sz w:val="28"/>
          <w:szCs w:val="28"/>
        </w:rPr>
        <w:t xml:space="preserve">Emma O’Kane, </w:t>
      </w:r>
      <w:proofErr w:type="spellStart"/>
      <w:r w:rsidRPr="00EC26A2">
        <w:rPr>
          <w:rFonts w:asciiTheme="majorHAnsi" w:hAnsiTheme="majorHAnsi" w:cstheme="majorHAnsi"/>
          <w:sz w:val="28"/>
          <w:szCs w:val="28"/>
        </w:rPr>
        <w:t>Ridgepool</w:t>
      </w:r>
      <w:proofErr w:type="spellEnd"/>
      <w:r w:rsidRPr="00EC26A2">
        <w:rPr>
          <w:rFonts w:asciiTheme="majorHAnsi" w:hAnsiTheme="majorHAnsi" w:cstheme="majorHAnsi"/>
          <w:sz w:val="28"/>
          <w:szCs w:val="28"/>
        </w:rPr>
        <w:t xml:space="preserve"> Training Centre, </w:t>
      </w:r>
      <w:proofErr w:type="spellStart"/>
      <w:r w:rsidRPr="00EC26A2">
        <w:rPr>
          <w:rFonts w:asciiTheme="majorHAnsi" w:hAnsiTheme="majorHAnsi" w:cstheme="majorHAnsi"/>
          <w:sz w:val="28"/>
          <w:szCs w:val="28"/>
        </w:rPr>
        <w:t>Scannáin</w:t>
      </w:r>
      <w:proofErr w:type="spellEnd"/>
      <w:r w:rsidRPr="00EC26A2">
        <w:rPr>
          <w:rFonts w:asciiTheme="majorHAnsi" w:hAnsiTheme="majorHAnsi" w:cstheme="majorHAnsi"/>
          <w:sz w:val="28"/>
          <w:szCs w:val="28"/>
        </w:rPr>
        <w:t xml:space="preserve"> Technologies and Ballina Arts Centre.  </w:t>
      </w:r>
    </w:p>
    <w:p w14:paraId="47E7ACA1" w14:textId="1B25C617" w:rsidR="000031A8" w:rsidRPr="00EC26A2" w:rsidRDefault="000031A8" w:rsidP="000031A8">
      <w:pPr>
        <w:rPr>
          <w:rFonts w:asciiTheme="majorHAnsi" w:hAnsiTheme="majorHAnsi" w:cstheme="majorHAnsi"/>
          <w:sz w:val="28"/>
          <w:szCs w:val="28"/>
        </w:rPr>
      </w:pPr>
      <w:r w:rsidRPr="00EC26A2">
        <w:rPr>
          <w:rFonts w:asciiTheme="majorHAnsi" w:hAnsiTheme="majorHAnsi" w:cstheme="majorHAnsi"/>
          <w:sz w:val="28"/>
          <w:szCs w:val="28"/>
        </w:rPr>
        <w:t xml:space="preserve">In 2019, Mayo County Council's Arts </w:t>
      </w:r>
      <w:r w:rsidR="00AD0A73">
        <w:rPr>
          <w:rFonts w:asciiTheme="majorHAnsi" w:hAnsiTheme="majorHAnsi" w:cstheme="majorHAnsi"/>
          <w:sz w:val="28"/>
          <w:szCs w:val="28"/>
        </w:rPr>
        <w:t>S</w:t>
      </w:r>
      <w:r w:rsidRPr="00EC26A2">
        <w:rPr>
          <w:rFonts w:asciiTheme="majorHAnsi" w:hAnsiTheme="majorHAnsi" w:cstheme="majorHAnsi"/>
          <w:sz w:val="28"/>
          <w:szCs w:val="28"/>
        </w:rPr>
        <w:t xml:space="preserve">ervice </w:t>
      </w:r>
      <w:r w:rsidR="00AD0A73">
        <w:rPr>
          <w:rFonts w:asciiTheme="majorHAnsi" w:hAnsiTheme="majorHAnsi" w:cstheme="majorHAnsi"/>
          <w:sz w:val="28"/>
          <w:szCs w:val="28"/>
        </w:rPr>
        <w:t>developed</w:t>
      </w:r>
      <w:r w:rsidRPr="00EC26A2">
        <w:rPr>
          <w:rFonts w:asciiTheme="majorHAnsi" w:hAnsiTheme="majorHAnsi" w:cstheme="majorHAnsi"/>
          <w:sz w:val="28"/>
          <w:szCs w:val="28"/>
        </w:rPr>
        <w:t xml:space="preserve"> the </w:t>
      </w:r>
      <w:r w:rsidRPr="00EC26A2">
        <w:rPr>
          <w:rFonts w:asciiTheme="majorHAnsi" w:hAnsiTheme="majorHAnsi" w:cstheme="majorHAnsi"/>
          <w:b/>
          <w:bCs/>
          <w:sz w:val="28"/>
          <w:szCs w:val="28"/>
        </w:rPr>
        <w:t>Arts</w:t>
      </w:r>
      <w:r w:rsidR="0082699C" w:rsidRPr="00EC26A2">
        <w:rPr>
          <w:rFonts w:asciiTheme="majorHAnsi" w:hAnsiTheme="majorHAnsi" w:cstheme="majorHAnsi"/>
          <w:b/>
          <w:bCs/>
          <w:sz w:val="28"/>
          <w:szCs w:val="28"/>
        </w:rPr>
        <w:t xml:space="preserve"> and</w:t>
      </w:r>
      <w:r w:rsidRPr="00EC26A2">
        <w:rPr>
          <w:rFonts w:asciiTheme="majorHAnsi" w:hAnsiTheme="majorHAnsi" w:cstheme="majorHAnsi"/>
          <w:b/>
          <w:bCs/>
          <w:sz w:val="28"/>
          <w:szCs w:val="28"/>
        </w:rPr>
        <w:t xml:space="preserve"> Disability Network Mayo</w:t>
      </w:r>
      <w:r w:rsidRPr="00EC26A2">
        <w:rPr>
          <w:rFonts w:asciiTheme="majorHAnsi" w:hAnsiTheme="majorHAnsi" w:cstheme="majorHAnsi"/>
          <w:sz w:val="28"/>
          <w:szCs w:val="28"/>
        </w:rPr>
        <w:t xml:space="preserve"> in line with strategic aim 2.13 of </w:t>
      </w:r>
      <w:r w:rsidR="00E94123">
        <w:rPr>
          <w:rFonts w:asciiTheme="majorHAnsi" w:hAnsiTheme="majorHAnsi" w:cstheme="majorHAnsi"/>
          <w:sz w:val="28"/>
          <w:szCs w:val="28"/>
        </w:rPr>
        <w:t>the</w:t>
      </w:r>
      <w:r w:rsidRPr="00EC26A2">
        <w:rPr>
          <w:rFonts w:asciiTheme="majorHAnsi" w:hAnsiTheme="majorHAnsi" w:cstheme="majorHAnsi"/>
          <w:sz w:val="28"/>
          <w:szCs w:val="28"/>
        </w:rPr>
        <w:t xml:space="preserve"> current arts plan which is to: </w:t>
      </w:r>
    </w:p>
    <w:p w14:paraId="1DD66ADE" w14:textId="77777777" w:rsidR="000031A8" w:rsidRPr="00EC26A2" w:rsidRDefault="000031A8" w:rsidP="000031A8">
      <w:pPr>
        <w:rPr>
          <w:rFonts w:asciiTheme="majorHAnsi" w:hAnsiTheme="majorHAnsi" w:cstheme="majorHAnsi"/>
          <w:sz w:val="28"/>
          <w:szCs w:val="28"/>
        </w:rPr>
      </w:pPr>
      <w:r w:rsidRPr="00EC26A2">
        <w:rPr>
          <w:rFonts w:asciiTheme="majorHAnsi" w:hAnsiTheme="majorHAnsi" w:cstheme="majorHAnsi"/>
          <w:sz w:val="28"/>
          <w:szCs w:val="28"/>
        </w:rPr>
        <w:t xml:space="preserve">"Set up a networking group for disability groups and individuals to meet and collaborate." </w:t>
      </w:r>
    </w:p>
    <w:p w14:paraId="1D2A2F8F" w14:textId="351347B3" w:rsidR="000031A8" w:rsidRPr="00EC26A2" w:rsidRDefault="000031A8" w:rsidP="000031A8">
      <w:pPr>
        <w:rPr>
          <w:rFonts w:asciiTheme="majorHAnsi" w:hAnsiTheme="majorHAnsi" w:cstheme="majorHAnsi"/>
          <w:sz w:val="28"/>
          <w:szCs w:val="28"/>
        </w:rPr>
      </w:pPr>
      <w:r w:rsidRPr="00EC26A2">
        <w:rPr>
          <w:rFonts w:asciiTheme="majorHAnsi" w:hAnsiTheme="majorHAnsi" w:cstheme="majorHAnsi"/>
          <w:sz w:val="28"/>
          <w:szCs w:val="28"/>
        </w:rPr>
        <w:t xml:space="preserve">The network is made up of artists, venues and organisations/groups that have participated in various arts and disability initiatives for example </w:t>
      </w:r>
      <w:r w:rsidR="00DA046C">
        <w:rPr>
          <w:rFonts w:asciiTheme="majorHAnsi" w:hAnsiTheme="majorHAnsi" w:cstheme="majorHAnsi"/>
          <w:sz w:val="28"/>
          <w:szCs w:val="28"/>
        </w:rPr>
        <w:t xml:space="preserve">the </w:t>
      </w:r>
      <w:r w:rsidRPr="00032818">
        <w:rPr>
          <w:rFonts w:asciiTheme="majorHAnsi" w:hAnsiTheme="majorHAnsi" w:cstheme="majorHAnsi"/>
          <w:b/>
          <w:bCs/>
          <w:sz w:val="28"/>
          <w:szCs w:val="28"/>
        </w:rPr>
        <w:t xml:space="preserve">UPSTART </w:t>
      </w:r>
      <w:r w:rsidRPr="00EC26A2">
        <w:rPr>
          <w:rFonts w:asciiTheme="majorHAnsi" w:hAnsiTheme="majorHAnsi" w:cstheme="majorHAnsi"/>
          <w:sz w:val="28"/>
          <w:szCs w:val="28"/>
        </w:rPr>
        <w:t xml:space="preserve">Programme. The network aims to work collaboratively in order to provide opportunities for people with disabilities in Mayo to participate in the arts as artists, workshop participants or audience members. </w:t>
      </w:r>
    </w:p>
    <w:p w14:paraId="592966C4" w14:textId="3FB2631D" w:rsidR="00397D0A" w:rsidRPr="00EC26A2" w:rsidRDefault="000031A8" w:rsidP="00397D0A">
      <w:pPr>
        <w:rPr>
          <w:rFonts w:asciiTheme="majorHAnsi" w:hAnsiTheme="majorHAnsi" w:cstheme="majorHAnsi"/>
          <w:sz w:val="28"/>
          <w:szCs w:val="28"/>
        </w:rPr>
      </w:pPr>
      <w:r w:rsidRPr="00EC26A2">
        <w:rPr>
          <w:rFonts w:asciiTheme="majorHAnsi" w:hAnsiTheme="majorHAnsi" w:cstheme="majorHAnsi"/>
          <w:sz w:val="28"/>
          <w:szCs w:val="28"/>
        </w:rPr>
        <w:t xml:space="preserve">In 2020, with support from Creative Ireland the Service piloted </w:t>
      </w:r>
      <w:r w:rsidR="0082699C" w:rsidRPr="00EC26A2">
        <w:rPr>
          <w:rFonts w:asciiTheme="majorHAnsi" w:hAnsiTheme="majorHAnsi" w:cstheme="majorHAnsi"/>
          <w:b/>
          <w:bCs/>
          <w:sz w:val="28"/>
          <w:szCs w:val="28"/>
        </w:rPr>
        <w:t>Kickstart</w:t>
      </w:r>
      <w:r w:rsidR="0082699C" w:rsidRPr="00EC26A2">
        <w:rPr>
          <w:rFonts w:asciiTheme="majorHAnsi" w:hAnsiTheme="majorHAnsi" w:cstheme="majorHAnsi"/>
          <w:sz w:val="28"/>
          <w:szCs w:val="28"/>
        </w:rPr>
        <w:t xml:space="preserve">, </w:t>
      </w:r>
      <w:r w:rsidRPr="00EC26A2">
        <w:rPr>
          <w:rFonts w:asciiTheme="majorHAnsi" w:hAnsiTheme="majorHAnsi" w:cstheme="majorHAnsi"/>
          <w:sz w:val="28"/>
          <w:szCs w:val="28"/>
        </w:rPr>
        <w:t xml:space="preserve">a scheme to support individual artists with disabilities develop their practice.   </w:t>
      </w:r>
    </w:p>
    <w:p w14:paraId="6E280EEF" w14:textId="77777777" w:rsidR="00397D0A" w:rsidRPr="00EC26A2" w:rsidRDefault="00397D0A" w:rsidP="00397D0A">
      <w:pPr>
        <w:rPr>
          <w:rFonts w:asciiTheme="majorHAnsi" w:hAnsiTheme="majorHAnsi" w:cstheme="majorHAnsi"/>
          <w:sz w:val="28"/>
          <w:szCs w:val="28"/>
        </w:rPr>
      </w:pPr>
    </w:p>
    <w:p w14:paraId="11D1E7C7" w14:textId="4794DE4F" w:rsidR="00397D0A" w:rsidRPr="00EC26A2" w:rsidRDefault="00397D0A" w:rsidP="00397D0A">
      <w:pPr>
        <w:rPr>
          <w:rFonts w:asciiTheme="majorHAnsi" w:hAnsiTheme="majorHAnsi" w:cstheme="majorHAnsi"/>
          <w:sz w:val="28"/>
          <w:szCs w:val="28"/>
        </w:rPr>
      </w:pPr>
      <w:r w:rsidRPr="00EC26A2">
        <w:rPr>
          <w:rFonts w:asciiTheme="majorHAnsi" w:hAnsiTheme="majorHAnsi" w:cstheme="majorHAnsi"/>
          <w:b/>
          <w:bCs/>
          <w:sz w:val="28"/>
          <w:szCs w:val="28"/>
        </w:rPr>
        <w:t xml:space="preserve">Clare </w:t>
      </w:r>
      <w:r w:rsidR="003B6DA3">
        <w:rPr>
          <w:rFonts w:asciiTheme="majorHAnsi" w:hAnsiTheme="majorHAnsi" w:cstheme="majorHAnsi"/>
          <w:b/>
          <w:bCs/>
          <w:sz w:val="28"/>
          <w:szCs w:val="28"/>
        </w:rPr>
        <w:t xml:space="preserve">County Council </w:t>
      </w:r>
      <w:r w:rsidRPr="00EC26A2">
        <w:rPr>
          <w:rFonts w:asciiTheme="majorHAnsi" w:hAnsiTheme="majorHAnsi" w:cstheme="majorHAnsi"/>
          <w:b/>
          <w:bCs/>
          <w:sz w:val="28"/>
          <w:szCs w:val="28"/>
        </w:rPr>
        <w:t xml:space="preserve">Arts </w:t>
      </w:r>
      <w:r w:rsidR="003B6DA3">
        <w:rPr>
          <w:rFonts w:asciiTheme="majorHAnsi" w:hAnsiTheme="majorHAnsi" w:cstheme="majorHAnsi"/>
          <w:b/>
          <w:bCs/>
          <w:sz w:val="28"/>
          <w:szCs w:val="28"/>
        </w:rPr>
        <w:t>Office</w:t>
      </w:r>
      <w:r w:rsidRPr="00EC26A2">
        <w:rPr>
          <w:rFonts w:asciiTheme="majorHAnsi" w:hAnsiTheme="majorHAnsi" w:cstheme="majorHAnsi"/>
          <w:b/>
          <w:bCs/>
          <w:sz w:val="28"/>
          <w:szCs w:val="28"/>
        </w:rPr>
        <w:t xml:space="preserve"> </w:t>
      </w:r>
    </w:p>
    <w:p w14:paraId="3CB587FF" w14:textId="7E0542DB" w:rsidR="00397D0A" w:rsidRPr="00EC26A2" w:rsidRDefault="00397D0A" w:rsidP="00397D0A">
      <w:pPr>
        <w:rPr>
          <w:rFonts w:asciiTheme="majorHAnsi" w:hAnsiTheme="majorHAnsi" w:cstheme="majorHAnsi"/>
          <w:sz w:val="28"/>
          <w:szCs w:val="28"/>
        </w:rPr>
      </w:pPr>
      <w:r w:rsidRPr="00EC26A2">
        <w:rPr>
          <w:rFonts w:asciiTheme="majorHAnsi" w:hAnsiTheme="majorHAnsi" w:cstheme="majorHAnsi"/>
          <w:sz w:val="28"/>
          <w:szCs w:val="28"/>
        </w:rPr>
        <w:t xml:space="preserve">In 2002 the Arts Office of Clare County Council introduced the </w:t>
      </w:r>
      <w:r w:rsidRPr="00EC26A2">
        <w:rPr>
          <w:rFonts w:asciiTheme="majorHAnsi" w:hAnsiTheme="majorHAnsi" w:cstheme="majorHAnsi"/>
          <w:b/>
          <w:bCs/>
          <w:sz w:val="28"/>
          <w:szCs w:val="28"/>
        </w:rPr>
        <w:t xml:space="preserve">Embrace Arts and Disability Project </w:t>
      </w:r>
      <w:r w:rsidRPr="00EC26A2">
        <w:rPr>
          <w:rFonts w:asciiTheme="majorHAnsi" w:hAnsiTheme="majorHAnsi" w:cstheme="majorHAnsi"/>
          <w:sz w:val="28"/>
          <w:szCs w:val="28"/>
        </w:rPr>
        <w:t xml:space="preserve">as a pilot project, available to all organisations working specifically with </w:t>
      </w:r>
      <w:r w:rsidR="00F05143" w:rsidRPr="00EC26A2">
        <w:rPr>
          <w:rFonts w:asciiTheme="majorHAnsi" w:hAnsiTheme="majorHAnsi" w:cstheme="majorHAnsi"/>
          <w:sz w:val="28"/>
          <w:szCs w:val="28"/>
        </w:rPr>
        <w:t xml:space="preserve">people with disabilities </w:t>
      </w:r>
      <w:r w:rsidRPr="00EC26A2">
        <w:rPr>
          <w:rFonts w:asciiTheme="majorHAnsi" w:hAnsiTheme="majorHAnsi" w:cstheme="majorHAnsi"/>
          <w:sz w:val="28"/>
          <w:szCs w:val="28"/>
        </w:rPr>
        <w:t xml:space="preserve">throughout the county. This project gave artists opportunities to work with members of the community they may not normally have access to. It also allowed participants to experience a variety of art forms over a specified </w:t>
      </w:r>
      <w:r w:rsidR="00032818" w:rsidRPr="00EC26A2">
        <w:rPr>
          <w:rFonts w:asciiTheme="majorHAnsi" w:hAnsiTheme="majorHAnsi" w:cstheme="majorHAnsi"/>
          <w:sz w:val="28"/>
          <w:szCs w:val="28"/>
        </w:rPr>
        <w:t>period</w:t>
      </w:r>
      <w:r w:rsidRPr="00EC26A2">
        <w:rPr>
          <w:rFonts w:asciiTheme="majorHAnsi" w:hAnsiTheme="majorHAnsi" w:cstheme="majorHAnsi"/>
          <w:sz w:val="28"/>
          <w:szCs w:val="28"/>
        </w:rPr>
        <w:t xml:space="preserve">. </w:t>
      </w:r>
    </w:p>
    <w:p w14:paraId="729C6547" w14:textId="631B8B81" w:rsidR="001129C2" w:rsidRPr="00EC26A2" w:rsidRDefault="00397D0A" w:rsidP="00F05143">
      <w:pPr>
        <w:rPr>
          <w:rFonts w:asciiTheme="majorHAnsi" w:hAnsiTheme="majorHAnsi" w:cstheme="majorHAnsi"/>
          <w:sz w:val="28"/>
          <w:szCs w:val="28"/>
        </w:rPr>
      </w:pPr>
      <w:r w:rsidRPr="00EC26A2">
        <w:rPr>
          <w:rFonts w:asciiTheme="majorHAnsi" w:hAnsiTheme="majorHAnsi" w:cstheme="majorHAnsi"/>
          <w:sz w:val="28"/>
          <w:szCs w:val="28"/>
        </w:rPr>
        <w:t xml:space="preserve">In 2004 the programme was significantly expanded following an independent evaluation. It was re-launched as </w:t>
      </w:r>
      <w:r w:rsidRPr="00032818">
        <w:rPr>
          <w:rFonts w:asciiTheme="majorHAnsi" w:hAnsiTheme="majorHAnsi" w:cstheme="majorHAnsi"/>
          <w:b/>
          <w:bCs/>
          <w:sz w:val="28"/>
          <w:szCs w:val="28"/>
        </w:rPr>
        <w:t>Embrace – Arts and People with Disabilities</w:t>
      </w:r>
      <w:r w:rsidRPr="00EC26A2">
        <w:rPr>
          <w:rFonts w:asciiTheme="majorHAnsi" w:hAnsiTheme="majorHAnsi" w:cstheme="majorHAnsi"/>
          <w:i/>
          <w:iCs/>
          <w:sz w:val="28"/>
          <w:szCs w:val="28"/>
        </w:rPr>
        <w:t xml:space="preserve"> </w:t>
      </w:r>
      <w:r w:rsidRPr="00032818">
        <w:rPr>
          <w:rFonts w:asciiTheme="majorHAnsi" w:hAnsiTheme="majorHAnsi" w:cstheme="majorHAnsi"/>
          <w:b/>
          <w:bCs/>
          <w:sz w:val="28"/>
          <w:szCs w:val="28"/>
        </w:rPr>
        <w:lastRenderedPageBreak/>
        <w:t>Programme</w:t>
      </w:r>
      <w:r w:rsidRPr="00EC26A2">
        <w:rPr>
          <w:rFonts w:asciiTheme="majorHAnsi" w:hAnsiTheme="majorHAnsi" w:cstheme="majorHAnsi"/>
          <w:i/>
          <w:iCs/>
          <w:sz w:val="28"/>
          <w:szCs w:val="28"/>
        </w:rPr>
        <w:t xml:space="preserve"> </w:t>
      </w:r>
      <w:r w:rsidRPr="00EC26A2">
        <w:rPr>
          <w:rFonts w:asciiTheme="majorHAnsi" w:hAnsiTheme="majorHAnsi" w:cstheme="majorHAnsi"/>
          <w:sz w:val="28"/>
          <w:szCs w:val="28"/>
        </w:rPr>
        <w:t>and has been re-</w:t>
      </w:r>
      <w:proofErr w:type="spellStart"/>
      <w:r w:rsidRPr="00EC26A2">
        <w:rPr>
          <w:rFonts w:asciiTheme="majorHAnsi" w:hAnsiTheme="majorHAnsi" w:cstheme="majorHAnsi"/>
          <w:sz w:val="28"/>
          <w:szCs w:val="28"/>
        </w:rPr>
        <w:t>juvenated</w:t>
      </w:r>
      <w:proofErr w:type="spellEnd"/>
      <w:r w:rsidRPr="00EC26A2">
        <w:rPr>
          <w:rFonts w:asciiTheme="majorHAnsi" w:hAnsiTheme="majorHAnsi" w:cstheme="majorHAnsi"/>
          <w:sz w:val="28"/>
          <w:szCs w:val="28"/>
        </w:rPr>
        <w:t xml:space="preserve"> with new artists and organisation</w:t>
      </w:r>
      <w:r w:rsidR="00F05143" w:rsidRPr="00EC26A2">
        <w:rPr>
          <w:rFonts w:asciiTheme="majorHAnsi" w:hAnsiTheme="majorHAnsi" w:cstheme="majorHAnsi"/>
          <w:sz w:val="28"/>
          <w:szCs w:val="28"/>
        </w:rPr>
        <w:t xml:space="preserve">s </w:t>
      </w:r>
      <w:r w:rsidRPr="00EC26A2">
        <w:rPr>
          <w:rFonts w:asciiTheme="majorHAnsi" w:hAnsiTheme="majorHAnsi" w:cstheme="majorHAnsi"/>
          <w:sz w:val="28"/>
          <w:szCs w:val="28"/>
        </w:rPr>
        <w:t>participating</w:t>
      </w:r>
      <w:r w:rsidR="00F05143" w:rsidRPr="00EC26A2">
        <w:rPr>
          <w:rFonts w:asciiTheme="majorHAnsi" w:hAnsiTheme="majorHAnsi" w:cstheme="majorHAnsi"/>
          <w:sz w:val="28"/>
          <w:szCs w:val="28"/>
        </w:rPr>
        <w:t xml:space="preserve">. </w:t>
      </w:r>
      <w:r w:rsidRPr="00EC26A2">
        <w:rPr>
          <w:rFonts w:asciiTheme="majorHAnsi" w:hAnsiTheme="majorHAnsi" w:cstheme="majorHAnsi"/>
          <w:sz w:val="28"/>
          <w:szCs w:val="28"/>
        </w:rPr>
        <w:t>In 2019</w:t>
      </w:r>
      <w:r w:rsidR="00032818">
        <w:rPr>
          <w:rFonts w:asciiTheme="majorHAnsi" w:hAnsiTheme="majorHAnsi" w:cstheme="majorHAnsi"/>
          <w:sz w:val="28"/>
          <w:szCs w:val="28"/>
        </w:rPr>
        <w:t>,</w:t>
      </w:r>
      <w:r w:rsidRPr="00EC26A2">
        <w:rPr>
          <w:rFonts w:asciiTheme="majorHAnsi" w:hAnsiTheme="majorHAnsi" w:cstheme="majorHAnsi"/>
          <w:sz w:val="28"/>
          <w:szCs w:val="28"/>
        </w:rPr>
        <w:t xml:space="preserve"> Tara </w:t>
      </w:r>
      <w:proofErr w:type="spellStart"/>
      <w:r w:rsidRPr="00EC26A2">
        <w:rPr>
          <w:rFonts w:asciiTheme="majorHAnsi" w:hAnsiTheme="majorHAnsi" w:cstheme="majorHAnsi"/>
          <w:sz w:val="28"/>
          <w:szCs w:val="28"/>
        </w:rPr>
        <w:t>Brandel</w:t>
      </w:r>
      <w:proofErr w:type="spellEnd"/>
      <w:r w:rsidRPr="00EC26A2">
        <w:rPr>
          <w:rFonts w:asciiTheme="majorHAnsi" w:hAnsiTheme="majorHAnsi" w:cstheme="majorHAnsi"/>
          <w:sz w:val="28"/>
          <w:szCs w:val="28"/>
        </w:rPr>
        <w:t xml:space="preserve">, Dancer/Choreographer and Director of the renowned </w:t>
      </w:r>
      <w:proofErr w:type="spellStart"/>
      <w:r w:rsidRPr="00032818">
        <w:rPr>
          <w:rFonts w:asciiTheme="majorHAnsi" w:hAnsiTheme="majorHAnsi" w:cstheme="majorHAnsi"/>
          <w:b/>
          <w:bCs/>
          <w:sz w:val="28"/>
          <w:szCs w:val="28"/>
        </w:rPr>
        <w:t>Croí</w:t>
      </w:r>
      <w:proofErr w:type="spellEnd"/>
      <w:r w:rsidRPr="00032818">
        <w:rPr>
          <w:rFonts w:asciiTheme="majorHAnsi" w:hAnsiTheme="majorHAnsi" w:cstheme="majorHAnsi"/>
          <w:b/>
          <w:bCs/>
          <w:sz w:val="28"/>
          <w:szCs w:val="28"/>
        </w:rPr>
        <w:t xml:space="preserve"> Glan Integrated Dance Company</w:t>
      </w:r>
      <w:r w:rsidRPr="00EC26A2">
        <w:rPr>
          <w:rFonts w:asciiTheme="majorHAnsi" w:hAnsiTheme="majorHAnsi" w:cstheme="majorHAnsi"/>
          <w:sz w:val="28"/>
          <w:szCs w:val="28"/>
        </w:rPr>
        <w:t xml:space="preserve"> facilitated Integrated Dance workshops entitled </w:t>
      </w:r>
      <w:r w:rsidRPr="00032818">
        <w:rPr>
          <w:rFonts w:asciiTheme="majorHAnsi" w:hAnsiTheme="majorHAnsi" w:cstheme="majorHAnsi"/>
          <w:b/>
          <w:bCs/>
          <w:sz w:val="28"/>
          <w:szCs w:val="28"/>
        </w:rPr>
        <w:t xml:space="preserve">Boga </w:t>
      </w:r>
      <w:proofErr w:type="spellStart"/>
      <w:r w:rsidRPr="00032818">
        <w:rPr>
          <w:rFonts w:asciiTheme="majorHAnsi" w:hAnsiTheme="majorHAnsi" w:cstheme="majorHAnsi"/>
          <w:b/>
          <w:bCs/>
          <w:sz w:val="28"/>
          <w:szCs w:val="28"/>
        </w:rPr>
        <w:t>Boga</w:t>
      </w:r>
      <w:proofErr w:type="spellEnd"/>
      <w:r w:rsidRPr="00EC26A2">
        <w:rPr>
          <w:rFonts w:asciiTheme="majorHAnsi" w:hAnsiTheme="majorHAnsi" w:cstheme="majorHAnsi"/>
          <w:i/>
          <w:iCs/>
          <w:sz w:val="28"/>
          <w:szCs w:val="28"/>
        </w:rPr>
        <w:t xml:space="preserve"> </w:t>
      </w:r>
      <w:r w:rsidRPr="00EC26A2">
        <w:rPr>
          <w:rFonts w:asciiTheme="majorHAnsi" w:hAnsiTheme="majorHAnsi" w:cstheme="majorHAnsi"/>
          <w:sz w:val="28"/>
          <w:szCs w:val="28"/>
        </w:rPr>
        <w:t>for members of the public of all abilities</w:t>
      </w:r>
      <w:r w:rsidR="00F05143" w:rsidRPr="00EC26A2">
        <w:rPr>
          <w:rFonts w:asciiTheme="majorHAnsi" w:hAnsiTheme="majorHAnsi" w:cstheme="majorHAnsi"/>
          <w:sz w:val="28"/>
          <w:szCs w:val="28"/>
        </w:rPr>
        <w:t xml:space="preserve">. </w:t>
      </w:r>
    </w:p>
    <w:p w14:paraId="73158C32" w14:textId="19656D37" w:rsidR="00F05143" w:rsidRPr="00DA046C" w:rsidRDefault="00F05143" w:rsidP="00F05143">
      <w:pPr>
        <w:rPr>
          <w:rFonts w:asciiTheme="majorHAnsi" w:hAnsiTheme="majorHAnsi" w:cstheme="majorHAnsi"/>
          <w:sz w:val="28"/>
          <w:szCs w:val="28"/>
        </w:rPr>
      </w:pPr>
      <w:r w:rsidRPr="00DA046C">
        <w:rPr>
          <w:rFonts w:asciiTheme="majorHAnsi" w:hAnsiTheme="majorHAnsi" w:cstheme="majorHAnsi"/>
          <w:sz w:val="28"/>
          <w:szCs w:val="28"/>
        </w:rPr>
        <w:t xml:space="preserve">In </w:t>
      </w:r>
      <w:r w:rsidR="00032818" w:rsidRPr="00DA046C">
        <w:rPr>
          <w:rFonts w:asciiTheme="majorHAnsi" w:hAnsiTheme="majorHAnsi" w:cstheme="majorHAnsi"/>
          <w:sz w:val="28"/>
          <w:szCs w:val="28"/>
        </w:rPr>
        <w:t>2019,</w:t>
      </w:r>
      <w:r w:rsidRPr="00DA046C">
        <w:rPr>
          <w:rFonts w:asciiTheme="majorHAnsi" w:hAnsiTheme="majorHAnsi" w:cstheme="majorHAnsi"/>
          <w:sz w:val="28"/>
          <w:szCs w:val="28"/>
        </w:rPr>
        <w:t xml:space="preserve"> the Embrace programme received an Arts Council, Invitation to Collaboration award to commission </w:t>
      </w:r>
      <w:r w:rsidRPr="00032818">
        <w:rPr>
          <w:rFonts w:asciiTheme="majorHAnsi" w:hAnsiTheme="majorHAnsi" w:cstheme="majorHAnsi"/>
          <w:b/>
          <w:bCs/>
          <w:sz w:val="28"/>
          <w:szCs w:val="28"/>
        </w:rPr>
        <w:t>The Vision Symphony’</w:t>
      </w:r>
      <w:r w:rsidRPr="00032818">
        <w:rPr>
          <w:rFonts w:asciiTheme="majorHAnsi" w:hAnsiTheme="majorHAnsi" w:cstheme="majorHAnsi"/>
          <w:sz w:val="28"/>
          <w:szCs w:val="28"/>
        </w:rPr>
        <w:t xml:space="preserve"> </w:t>
      </w:r>
      <w:r w:rsidRPr="00DA046C">
        <w:rPr>
          <w:rFonts w:asciiTheme="majorHAnsi" w:hAnsiTheme="majorHAnsi" w:cstheme="majorHAnsi"/>
          <w:sz w:val="28"/>
          <w:szCs w:val="28"/>
        </w:rPr>
        <w:t xml:space="preserve">an innovative participatory music project for and by musicians with visual impairments and the </w:t>
      </w:r>
      <w:r w:rsidRPr="00032818">
        <w:rPr>
          <w:rFonts w:asciiTheme="majorHAnsi" w:hAnsiTheme="majorHAnsi" w:cstheme="majorHAnsi"/>
          <w:b/>
          <w:bCs/>
          <w:sz w:val="28"/>
          <w:szCs w:val="28"/>
        </w:rPr>
        <w:t>Irish Memory Orchestra</w:t>
      </w:r>
      <w:r w:rsidRPr="00DA046C">
        <w:rPr>
          <w:rFonts w:asciiTheme="majorHAnsi" w:hAnsiTheme="majorHAnsi" w:cstheme="majorHAnsi"/>
          <w:sz w:val="28"/>
          <w:szCs w:val="28"/>
        </w:rPr>
        <w:t xml:space="preserve">.  The core aim of this project was to create opportunities for musicians with visual impairments to engage with composer Dave Flynn to inform a new composition exploring themes of vision and through techniques of memorisation to perform live with a professional orchestra. Partners on this project included NCBI, National Council for the Blind </w:t>
      </w:r>
      <w:r w:rsidR="00032818" w:rsidRPr="00DA046C">
        <w:rPr>
          <w:rFonts w:asciiTheme="majorHAnsi" w:hAnsiTheme="majorHAnsi" w:cstheme="majorHAnsi"/>
          <w:sz w:val="28"/>
          <w:szCs w:val="28"/>
        </w:rPr>
        <w:t>Ireland,</w:t>
      </w:r>
      <w:r w:rsidRPr="00DA046C">
        <w:rPr>
          <w:rFonts w:asciiTheme="majorHAnsi" w:hAnsiTheme="majorHAnsi" w:cstheme="majorHAnsi"/>
          <w:sz w:val="28"/>
          <w:szCs w:val="28"/>
        </w:rPr>
        <w:t xml:space="preserve"> Dublin City University and </w:t>
      </w:r>
      <w:proofErr w:type="spellStart"/>
      <w:r w:rsidR="00032818">
        <w:rPr>
          <w:rFonts w:asciiTheme="majorHAnsi" w:hAnsiTheme="majorHAnsi" w:cstheme="majorHAnsi"/>
          <w:sz w:val="28"/>
          <w:szCs w:val="28"/>
        </w:rPr>
        <w:t>G</w:t>
      </w:r>
      <w:r w:rsidRPr="00DA046C">
        <w:rPr>
          <w:rFonts w:asciiTheme="majorHAnsi" w:hAnsiTheme="majorHAnsi" w:cstheme="majorHAnsi"/>
          <w:sz w:val="28"/>
          <w:szCs w:val="28"/>
        </w:rPr>
        <w:t>lór</w:t>
      </w:r>
      <w:proofErr w:type="spellEnd"/>
      <w:r w:rsidRPr="00DA046C">
        <w:rPr>
          <w:rFonts w:asciiTheme="majorHAnsi" w:hAnsiTheme="majorHAnsi" w:cstheme="majorHAnsi"/>
          <w:sz w:val="28"/>
          <w:szCs w:val="28"/>
        </w:rPr>
        <w:t xml:space="preserve"> </w:t>
      </w:r>
      <w:r w:rsidR="00032818">
        <w:rPr>
          <w:rFonts w:asciiTheme="majorHAnsi" w:hAnsiTheme="majorHAnsi" w:cstheme="majorHAnsi"/>
          <w:sz w:val="28"/>
          <w:szCs w:val="28"/>
        </w:rPr>
        <w:t>T</w:t>
      </w:r>
      <w:r w:rsidRPr="00DA046C">
        <w:rPr>
          <w:rFonts w:asciiTheme="majorHAnsi" w:hAnsiTheme="majorHAnsi" w:cstheme="majorHAnsi"/>
          <w:sz w:val="28"/>
          <w:szCs w:val="28"/>
        </w:rPr>
        <w:t>heatre, Ennis.</w:t>
      </w:r>
    </w:p>
    <w:p w14:paraId="2AB96F12" w14:textId="77777777" w:rsidR="00397D0A" w:rsidRPr="00EC26A2" w:rsidRDefault="00397D0A" w:rsidP="00397D0A">
      <w:pPr>
        <w:rPr>
          <w:rFonts w:asciiTheme="majorHAnsi" w:hAnsiTheme="majorHAnsi" w:cstheme="majorHAnsi"/>
          <w:sz w:val="28"/>
          <w:szCs w:val="28"/>
        </w:rPr>
      </w:pPr>
    </w:p>
    <w:p w14:paraId="26E6CC33" w14:textId="65FD01D1" w:rsidR="00397D0A" w:rsidRPr="00EC26A2" w:rsidRDefault="00397D0A" w:rsidP="00397D0A">
      <w:pPr>
        <w:rPr>
          <w:rFonts w:asciiTheme="majorHAnsi" w:hAnsiTheme="majorHAnsi" w:cstheme="majorHAnsi"/>
          <w:sz w:val="28"/>
          <w:szCs w:val="28"/>
        </w:rPr>
      </w:pPr>
      <w:r w:rsidRPr="00EC26A2">
        <w:rPr>
          <w:rFonts w:asciiTheme="majorHAnsi" w:hAnsiTheme="majorHAnsi" w:cstheme="majorHAnsi"/>
          <w:b/>
          <w:bCs/>
          <w:sz w:val="28"/>
          <w:szCs w:val="28"/>
        </w:rPr>
        <w:t xml:space="preserve">Galway City </w:t>
      </w:r>
      <w:r w:rsidR="003B6DA3">
        <w:rPr>
          <w:rFonts w:asciiTheme="majorHAnsi" w:hAnsiTheme="majorHAnsi" w:cstheme="majorHAnsi"/>
          <w:b/>
          <w:bCs/>
          <w:sz w:val="28"/>
          <w:szCs w:val="28"/>
        </w:rPr>
        <w:t xml:space="preserve">Council </w:t>
      </w:r>
      <w:r w:rsidRPr="00EC26A2">
        <w:rPr>
          <w:rFonts w:asciiTheme="majorHAnsi" w:hAnsiTheme="majorHAnsi" w:cstheme="majorHAnsi"/>
          <w:b/>
          <w:bCs/>
          <w:sz w:val="28"/>
          <w:szCs w:val="28"/>
        </w:rPr>
        <w:t xml:space="preserve">Arts </w:t>
      </w:r>
      <w:r w:rsidR="003B6DA3">
        <w:rPr>
          <w:rFonts w:asciiTheme="majorHAnsi" w:hAnsiTheme="majorHAnsi" w:cstheme="majorHAnsi"/>
          <w:b/>
          <w:bCs/>
          <w:sz w:val="28"/>
          <w:szCs w:val="28"/>
        </w:rPr>
        <w:t>Office</w:t>
      </w:r>
      <w:r w:rsidRPr="00EC26A2">
        <w:rPr>
          <w:rFonts w:asciiTheme="majorHAnsi" w:hAnsiTheme="majorHAnsi" w:cstheme="majorHAnsi"/>
          <w:b/>
          <w:bCs/>
          <w:sz w:val="28"/>
          <w:szCs w:val="28"/>
        </w:rPr>
        <w:t xml:space="preserve"> </w:t>
      </w:r>
    </w:p>
    <w:p w14:paraId="7F347F04" w14:textId="2CC9433A" w:rsidR="00397D0A" w:rsidRPr="00EC26A2" w:rsidRDefault="00397D0A" w:rsidP="00397D0A">
      <w:pPr>
        <w:rPr>
          <w:rFonts w:asciiTheme="majorHAnsi" w:hAnsiTheme="majorHAnsi" w:cstheme="majorHAnsi"/>
          <w:sz w:val="28"/>
          <w:szCs w:val="28"/>
        </w:rPr>
      </w:pPr>
      <w:r w:rsidRPr="00EC26A2">
        <w:rPr>
          <w:rFonts w:asciiTheme="majorHAnsi" w:hAnsiTheme="majorHAnsi" w:cstheme="majorHAnsi"/>
          <w:sz w:val="28"/>
          <w:szCs w:val="28"/>
        </w:rPr>
        <w:t xml:space="preserve">Galway City Arts </w:t>
      </w:r>
      <w:r w:rsidR="003B6DA3">
        <w:rPr>
          <w:rFonts w:asciiTheme="majorHAnsi" w:hAnsiTheme="majorHAnsi" w:cstheme="majorHAnsi"/>
          <w:sz w:val="28"/>
          <w:szCs w:val="28"/>
        </w:rPr>
        <w:t>Office</w:t>
      </w:r>
      <w:r w:rsidRPr="00EC26A2">
        <w:rPr>
          <w:rFonts w:asciiTheme="majorHAnsi" w:hAnsiTheme="majorHAnsi" w:cstheme="majorHAnsi"/>
          <w:sz w:val="28"/>
          <w:szCs w:val="28"/>
        </w:rPr>
        <w:t xml:space="preserve"> provides ongoing assistance and support to the </w:t>
      </w:r>
      <w:r w:rsidRPr="00EC26A2">
        <w:rPr>
          <w:rFonts w:asciiTheme="majorHAnsi" w:hAnsiTheme="majorHAnsi" w:cstheme="majorHAnsi"/>
          <w:b/>
          <w:bCs/>
          <w:sz w:val="28"/>
          <w:szCs w:val="28"/>
        </w:rPr>
        <w:t>Blue Teapot</w:t>
      </w:r>
      <w:r w:rsidRPr="00EC26A2">
        <w:rPr>
          <w:rFonts w:asciiTheme="majorHAnsi" w:hAnsiTheme="majorHAnsi" w:cstheme="majorHAnsi"/>
          <w:sz w:val="28"/>
          <w:szCs w:val="28"/>
        </w:rPr>
        <w:t xml:space="preserve">. Blue Teapot is a multi-award winning, Theatre Company, Performing Arts School and Outreach programme for people with intellectual disabilities at the forefront of arts &amp; disability in Ireland. </w:t>
      </w:r>
    </w:p>
    <w:p w14:paraId="19D16E36" w14:textId="77777777" w:rsidR="00032818" w:rsidRDefault="00397D0A" w:rsidP="00397D0A">
      <w:pPr>
        <w:rPr>
          <w:rFonts w:asciiTheme="majorHAnsi" w:hAnsiTheme="majorHAnsi" w:cstheme="majorHAnsi"/>
          <w:sz w:val="28"/>
          <w:szCs w:val="28"/>
        </w:rPr>
      </w:pPr>
      <w:r w:rsidRPr="00EC26A2">
        <w:rPr>
          <w:rFonts w:asciiTheme="majorHAnsi" w:hAnsiTheme="majorHAnsi" w:cstheme="majorHAnsi"/>
          <w:sz w:val="28"/>
          <w:szCs w:val="28"/>
        </w:rPr>
        <w:t xml:space="preserve">It is the only professional, intellectually disabled acting ensemble that trains and performs at the highest level, on the main stages of Ireland’s major arts festivals and is an accredited provider in the West of Ireland of performing arts training with programmes leading to QQI awards at Level 3. </w:t>
      </w:r>
      <w:r w:rsidRPr="00EC26A2">
        <w:rPr>
          <w:rFonts w:asciiTheme="majorHAnsi" w:hAnsiTheme="majorHAnsi" w:cstheme="majorHAnsi"/>
          <w:b/>
          <w:bCs/>
          <w:sz w:val="28"/>
          <w:szCs w:val="28"/>
        </w:rPr>
        <w:t>Blue Teapot Performing Arts School</w:t>
      </w:r>
      <w:r w:rsidRPr="00EC26A2">
        <w:rPr>
          <w:rFonts w:asciiTheme="majorHAnsi" w:hAnsiTheme="majorHAnsi" w:cstheme="majorHAnsi"/>
          <w:sz w:val="28"/>
          <w:szCs w:val="28"/>
        </w:rPr>
        <w:t xml:space="preserve"> is an accredited provider of training for people with intellectual disabilities. Founded in 2010, it was specifically set up to address the needs of those learners who want to gain formal training and certification in QQI creative modules.</w:t>
      </w:r>
      <w:r w:rsidR="00F05143" w:rsidRPr="00EC26A2">
        <w:rPr>
          <w:rFonts w:asciiTheme="majorHAnsi" w:hAnsiTheme="majorHAnsi" w:cstheme="majorHAnsi"/>
          <w:sz w:val="28"/>
          <w:szCs w:val="28"/>
        </w:rPr>
        <w:t xml:space="preserve"> </w:t>
      </w:r>
    </w:p>
    <w:p w14:paraId="277A3626" w14:textId="003510F7" w:rsidR="00397D0A" w:rsidRPr="00EC26A2" w:rsidRDefault="00397D0A" w:rsidP="00CA44FE">
      <w:pPr>
        <w:pStyle w:val="Heading2"/>
        <w:ind w:left="360"/>
        <w:rPr>
          <w:rFonts w:eastAsia="Yu Mincho Light" w:cstheme="majorHAnsi"/>
          <w:sz w:val="28"/>
          <w:szCs w:val="28"/>
        </w:rPr>
      </w:pPr>
    </w:p>
    <w:p w14:paraId="0ED896DF" w14:textId="262092E6" w:rsidR="001129C2" w:rsidRPr="00EC26A2" w:rsidRDefault="001129C2" w:rsidP="001129C2">
      <w:pPr>
        <w:rPr>
          <w:rFonts w:asciiTheme="majorHAnsi" w:hAnsiTheme="majorHAnsi" w:cstheme="majorHAnsi"/>
          <w:sz w:val="28"/>
          <w:szCs w:val="28"/>
        </w:rPr>
      </w:pPr>
    </w:p>
    <w:p w14:paraId="4AB05801" w14:textId="6A2CF13B" w:rsidR="001129C2" w:rsidRPr="00EC26A2" w:rsidRDefault="001129C2" w:rsidP="001129C2">
      <w:pPr>
        <w:rPr>
          <w:rFonts w:asciiTheme="majorHAnsi" w:hAnsiTheme="majorHAnsi" w:cstheme="majorHAnsi"/>
          <w:sz w:val="28"/>
          <w:szCs w:val="28"/>
        </w:rPr>
      </w:pPr>
    </w:p>
    <w:p w14:paraId="592F6097" w14:textId="099959E0" w:rsidR="001129C2" w:rsidRPr="00EC26A2" w:rsidRDefault="001129C2" w:rsidP="001129C2">
      <w:pPr>
        <w:rPr>
          <w:rFonts w:asciiTheme="majorHAnsi" w:hAnsiTheme="majorHAnsi" w:cstheme="majorHAnsi"/>
          <w:sz w:val="28"/>
          <w:szCs w:val="28"/>
        </w:rPr>
      </w:pPr>
    </w:p>
    <w:p w14:paraId="49759ED9" w14:textId="132D109D" w:rsidR="001129C2" w:rsidRDefault="001129C2" w:rsidP="001129C2">
      <w:pPr>
        <w:rPr>
          <w:rFonts w:asciiTheme="majorHAnsi" w:hAnsiTheme="majorHAnsi" w:cstheme="majorHAnsi"/>
          <w:sz w:val="28"/>
          <w:szCs w:val="28"/>
        </w:rPr>
      </w:pPr>
    </w:p>
    <w:p w14:paraId="42E3099D" w14:textId="77777777" w:rsidR="00E94123" w:rsidRPr="00EC26A2" w:rsidRDefault="00E94123" w:rsidP="001129C2">
      <w:pPr>
        <w:rPr>
          <w:rFonts w:asciiTheme="majorHAnsi" w:hAnsiTheme="majorHAnsi" w:cstheme="majorHAnsi"/>
          <w:sz w:val="28"/>
          <w:szCs w:val="28"/>
        </w:rPr>
      </w:pPr>
    </w:p>
    <w:p w14:paraId="260C61A3" w14:textId="6452F93D" w:rsidR="0073431D" w:rsidRPr="00EC26A2" w:rsidRDefault="0073431D" w:rsidP="0073431D">
      <w:pPr>
        <w:rPr>
          <w:rFonts w:asciiTheme="majorHAnsi" w:hAnsiTheme="majorHAnsi" w:cstheme="majorHAnsi"/>
          <w:b/>
          <w:bCs/>
          <w:sz w:val="28"/>
          <w:szCs w:val="28"/>
        </w:rPr>
      </w:pPr>
      <w:r w:rsidRPr="00EC26A2">
        <w:rPr>
          <w:rFonts w:asciiTheme="majorHAnsi" w:hAnsiTheme="majorHAnsi" w:cstheme="majorHAnsi"/>
          <w:b/>
          <w:bCs/>
          <w:sz w:val="28"/>
          <w:szCs w:val="28"/>
        </w:rPr>
        <w:lastRenderedPageBreak/>
        <w:t>Role of the Partners</w:t>
      </w:r>
    </w:p>
    <w:p w14:paraId="5E7A65C5" w14:textId="557C8BCF" w:rsidR="00CA44FE" w:rsidRPr="00EC26A2" w:rsidRDefault="00CA44FE" w:rsidP="0073431D">
      <w:pPr>
        <w:rPr>
          <w:rFonts w:asciiTheme="majorHAnsi" w:hAnsiTheme="majorHAnsi" w:cstheme="majorHAnsi"/>
          <w:sz w:val="28"/>
          <w:szCs w:val="28"/>
        </w:rPr>
      </w:pPr>
      <w:r w:rsidRPr="00EC26A2">
        <w:rPr>
          <w:rFonts w:asciiTheme="majorHAnsi" w:hAnsiTheme="majorHAnsi" w:cstheme="majorHAnsi"/>
          <w:sz w:val="28"/>
          <w:szCs w:val="28"/>
        </w:rPr>
        <w:t>The role of the partners will be to:</w:t>
      </w:r>
    </w:p>
    <w:p w14:paraId="29BB1227" w14:textId="65D99071" w:rsidR="00CA44FE" w:rsidRDefault="00CA44FE" w:rsidP="002331D8">
      <w:pPr>
        <w:pStyle w:val="ListParagraph"/>
        <w:numPr>
          <w:ilvl w:val="0"/>
          <w:numId w:val="13"/>
        </w:numPr>
        <w:rPr>
          <w:rFonts w:asciiTheme="majorHAnsi" w:hAnsiTheme="majorHAnsi" w:cstheme="majorHAnsi"/>
          <w:sz w:val="28"/>
          <w:szCs w:val="28"/>
          <w:lang w:val="en-GB"/>
        </w:rPr>
      </w:pPr>
      <w:r w:rsidRPr="00EC26A2">
        <w:rPr>
          <w:rFonts w:asciiTheme="majorHAnsi" w:hAnsiTheme="majorHAnsi" w:cstheme="majorHAnsi"/>
          <w:sz w:val="28"/>
          <w:szCs w:val="28"/>
          <w:lang w:val="en-GB"/>
        </w:rPr>
        <w:t>Agree a brief for the researcher at the beginning of the project.</w:t>
      </w:r>
    </w:p>
    <w:p w14:paraId="66873237" w14:textId="62AC820B" w:rsidR="00DA046C" w:rsidRPr="00DA046C" w:rsidRDefault="00DA046C" w:rsidP="00DA046C">
      <w:pPr>
        <w:pStyle w:val="ListParagraph"/>
        <w:numPr>
          <w:ilvl w:val="0"/>
          <w:numId w:val="13"/>
        </w:numPr>
        <w:rPr>
          <w:rFonts w:asciiTheme="majorHAnsi" w:hAnsiTheme="majorHAnsi" w:cstheme="majorHAnsi"/>
          <w:sz w:val="28"/>
          <w:szCs w:val="28"/>
          <w:lang w:val="en-GB"/>
        </w:rPr>
      </w:pPr>
      <w:r w:rsidRPr="00DA046C">
        <w:rPr>
          <w:rFonts w:asciiTheme="majorHAnsi" w:hAnsiTheme="majorHAnsi" w:cstheme="majorHAnsi"/>
          <w:sz w:val="28"/>
          <w:szCs w:val="28"/>
          <w:lang w:val="en-GB"/>
        </w:rPr>
        <w:t>Recruit a researcher.</w:t>
      </w:r>
    </w:p>
    <w:p w14:paraId="08B42C0D" w14:textId="6ED078C4" w:rsidR="00CA44FE" w:rsidRPr="00EC26A2" w:rsidRDefault="00CA44FE" w:rsidP="002331D8">
      <w:pPr>
        <w:pStyle w:val="ListParagraph"/>
        <w:numPr>
          <w:ilvl w:val="0"/>
          <w:numId w:val="13"/>
        </w:numPr>
        <w:rPr>
          <w:rFonts w:asciiTheme="majorHAnsi" w:hAnsiTheme="majorHAnsi" w:cstheme="majorHAnsi"/>
          <w:sz w:val="28"/>
          <w:szCs w:val="28"/>
          <w:lang w:val="en-IE"/>
        </w:rPr>
      </w:pPr>
      <w:r w:rsidRPr="00EC26A2">
        <w:rPr>
          <w:rFonts w:asciiTheme="majorHAnsi" w:hAnsiTheme="majorHAnsi" w:cstheme="majorHAnsi"/>
          <w:sz w:val="28"/>
          <w:szCs w:val="28"/>
          <w:lang w:val="en-GB"/>
        </w:rPr>
        <w:t xml:space="preserve">Provide </w:t>
      </w:r>
      <w:r w:rsidRPr="00EC26A2">
        <w:rPr>
          <w:rFonts w:asciiTheme="majorHAnsi" w:hAnsiTheme="majorHAnsi" w:cstheme="majorHAnsi"/>
          <w:sz w:val="28"/>
          <w:szCs w:val="28"/>
        </w:rPr>
        <w:t xml:space="preserve">information concerning arts and </w:t>
      </w:r>
      <w:r w:rsidRPr="00EC26A2">
        <w:rPr>
          <w:rFonts w:asciiTheme="majorHAnsi" w:hAnsiTheme="majorHAnsi" w:cstheme="majorHAnsi"/>
          <w:sz w:val="28"/>
          <w:szCs w:val="28"/>
          <w:lang w:val="ga-IE"/>
        </w:rPr>
        <w:t xml:space="preserve">disability </w:t>
      </w:r>
      <w:r w:rsidRPr="00EC26A2">
        <w:rPr>
          <w:rFonts w:asciiTheme="majorHAnsi" w:hAnsiTheme="majorHAnsi" w:cstheme="majorHAnsi"/>
          <w:sz w:val="28"/>
          <w:szCs w:val="28"/>
        </w:rPr>
        <w:t xml:space="preserve">practice in their </w:t>
      </w:r>
      <w:r w:rsidRPr="00EC26A2">
        <w:rPr>
          <w:rFonts w:asciiTheme="majorHAnsi" w:hAnsiTheme="majorHAnsi" w:cstheme="majorHAnsi"/>
          <w:sz w:val="28"/>
          <w:szCs w:val="28"/>
          <w:lang w:val="ga-IE"/>
        </w:rPr>
        <w:t xml:space="preserve">own </w:t>
      </w:r>
      <w:r w:rsidR="00DA046C">
        <w:rPr>
          <w:rFonts w:asciiTheme="majorHAnsi" w:hAnsiTheme="majorHAnsi" w:cstheme="majorHAnsi"/>
          <w:sz w:val="28"/>
          <w:szCs w:val="28"/>
          <w:lang w:val="en-IE"/>
        </w:rPr>
        <w:t xml:space="preserve">operational </w:t>
      </w:r>
      <w:r w:rsidRPr="00EC26A2">
        <w:rPr>
          <w:rFonts w:asciiTheme="majorHAnsi" w:hAnsiTheme="majorHAnsi" w:cstheme="majorHAnsi"/>
          <w:sz w:val="28"/>
          <w:szCs w:val="28"/>
        </w:rPr>
        <w:t>areas.</w:t>
      </w:r>
    </w:p>
    <w:p w14:paraId="030AA5F3" w14:textId="1F4AEF6F" w:rsidR="00CA44FE" w:rsidRPr="00EC26A2" w:rsidRDefault="00CA44FE" w:rsidP="002331D8">
      <w:pPr>
        <w:pStyle w:val="ListParagraph"/>
        <w:numPr>
          <w:ilvl w:val="0"/>
          <w:numId w:val="13"/>
        </w:numPr>
        <w:rPr>
          <w:rFonts w:asciiTheme="majorHAnsi" w:hAnsiTheme="majorHAnsi" w:cstheme="majorHAnsi"/>
          <w:sz w:val="28"/>
          <w:szCs w:val="28"/>
        </w:rPr>
      </w:pPr>
      <w:r w:rsidRPr="00EC26A2">
        <w:rPr>
          <w:rFonts w:asciiTheme="majorHAnsi" w:hAnsiTheme="majorHAnsi" w:cstheme="majorHAnsi"/>
          <w:sz w:val="28"/>
          <w:szCs w:val="28"/>
          <w:lang w:val="en-GB"/>
        </w:rPr>
        <w:t xml:space="preserve">Provide </w:t>
      </w:r>
      <w:r w:rsidRPr="00EC26A2">
        <w:rPr>
          <w:rFonts w:asciiTheme="majorHAnsi" w:hAnsiTheme="majorHAnsi" w:cstheme="majorHAnsi"/>
          <w:sz w:val="28"/>
          <w:szCs w:val="28"/>
        </w:rPr>
        <w:t xml:space="preserve">contacts for key individuals/organisations in their </w:t>
      </w:r>
      <w:r w:rsidR="003B6DA3">
        <w:rPr>
          <w:rFonts w:asciiTheme="majorHAnsi" w:hAnsiTheme="majorHAnsi" w:cstheme="majorHAnsi"/>
          <w:sz w:val="28"/>
          <w:szCs w:val="28"/>
        </w:rPr>
        <w:t>operational</w:t>
      </w:r>
      <w:r w:rsidRPr="00EC26A2">
        <w:rPr>
          <w:rFonts w:asciiTheme="majorHAnsi" w:hAnsiTheme="majorHAnsi" w:cstheme="majorHAnsi"/>
          <w:sz w:val="28"/>
          <w:szCs w:val="28"/>
        </w:rPr>
        <w:t xml:space="preserve"> areas.</w:t>
      </w:r>
    </w:p>
    <w:p w14:paraId="4A8D09BC" w14:textId="162AD501" w:rsidR="00CA44FE" w:rsidRPr="00EC26A2" w:rsidRDefault="00CA44FE" w:rsidP="002331D8">
      <w:pPr>
        <w:pStyle w:val="ListParagraph"/>
        <w:numPr>
          <w:ilvl w:val="0"/>
          <w:numId w:val="13"/>
        </w:numPr>
        <w:rPr>
          <w:rFonts w:asciiTheme="majorHAnsi" w:hAnsiTheme="majorHAnsi" w:cstheme="majorHAnsi"/>
          <w:sz w:val="28"/>
          <w:szCs w:val="28"/>
          <w:lang w:val="en-GB"/>
        </w:rPr>
      </w:pPr>
      <w:r w:rsidRPr="00EC26A2">
        <w:rPr>
          <w:rFonts w:asciiTheme="majorHAnsi" w:hAnsiTheme="majorHAnsi" w:cstheme="majorHAnsi"/>
          <w:sz w:val="28"/>
          <w:szCs w:val="28"/>
        </w:rPr>
        <w:t xml:space="preserve">Provide </w:t>
      </w:r>
      <w:r w:rsidR="003B6DA3">
        <w:rPr>
          <w:rFonts w:asciiTheme="majorHAnsi" w:hAnsiTheme="majorHAnsi" w:cstheme="majorHAnsi"/>
          <w:sz w:val="28"/>
          <w:szCs w:val="28"/>
        </w:rPr>
        <w:t xml:space="preserve">all </w:t>
      </w:r>
      <w:r w:rsidRPr="00EC26A2">
        <w:rPr>
          <w:rFonts w:asciiTheme="majorHAnsi" w:hAnsiTheme="majorHAnsi" w:cstheme="majorHAnsi"/>
          <w:sz w:val="28"/>
          <w:szCs w:val="28"/>
        </w:rPr>
        <w:t>relevant documentation and other supporting materials</w:t>
      </w:r>
      <w:r w:rsidRPr="00EC26A2">
        <w:rPr>
          <w:rFonts w:asciiTheme="majorHAnsi" w:hAnsiTheme="majorHAnsi" w:cstheme="majorHAnsi"/>
          <w:sz w:val="28"/>
          <w:szCs w:val="28"/>
          <w:lang w:val="en-GB"/>
        </w:rPr>
        <w:t>.</w:t>
      </w:r>
    </w:p>
    <w:p w14:paraId="6D0AFFBC" w14:textId="405BB709" w:rsidR="00CA44FE" w:rsidRPr="00EC26A2" w:rsidRDefault="00CA44FE" w:rsidP="00CA44FE">
      <w:pPr>
        <w:pStyle w:val="ListParagraph"/>
        <w:numPr>
          <w:ilvl w:val="0"/>
          <w:numId w:val="13"/>
        </w:numPr>
        <w:rPr>
          <w:rFonts w:asciiTheme="majorHAnsi" w:hAnsiTheme="majorHAnsi" w:cstheme="majorHAnsi"/>
          <w:sz w:val="28"/>
          <w:szCs w:val="28"/>
          <w:lang w:val="en-GB"/>
        </w:rPr>
      </w:pPr>
      <w:r w:rsidRPr="00EC26A2">
        <w:rPr>
          <w:rFonts w:asciiTheme="majorHAnsi" w:hAnsiTheme="majorHAnsi" w:cstheme="majorHAnsi"/>
          <w:sz w:val="28"/>
          <w:szCs w:val="28"/>
          <w:lang w:val="en-GB"/>
        </w:rPr>
        <w:t xml:space="preserve">Host progress </w:t>
      </w:r>
      <w:r w:rsidRPr="00EC26A2">
        <w:rPr>
          <w:rFonts w:asciiTheme="majorHAnsi" w:hAnsiTheme="majorHAnsi" w:cstheme="majorHAnsi"/>
          <w:sz w:val="28"/>
          <w:szCs w:val="28"/>
        </w:rPr>
        <w:t>meeting</w:t>
      </w:r>
      <w:r w:rsidRPr="00EC26A2">
        <w:rPr>
          <w:rFonts w:asciiTheme="majorHAnsi" w:hAnsiTheme="majorHAnsi" w:cstheme="majorHAnsi"/>
          <w:sz w:val="28"/>
          <w:szCs w:val="28"/>
          <w:lang w:val="ga-IE"/>
        </w:rPr>
        <w:t>s</w:t>
      </w:r>
      <w:r w:rsidRPr="00EC26A2">
        <w:rPr>
          <w:rFonts w:asciiTheme="majorHAnsi" w:hAnsiTheme="majorHAnsi" w:cstheme="majorHAnsi"/>
          <w:sz w:val="28"/>
          <w:szCs w:val="28"/>
          <w:lang w:val="en-GB"/>
        </w:rPr>
        <w:t>.</w:t>
      </w:r>
    </w:p>
    <w:p w14:paraId="1989A3B2" w14:textId="77777777" w:rsidR="001129C2" w:rsidRPr="00EC26A2" w:rsidRDefault="001129C2" w:rsidP="001129C2">
      <w:pPr>
        <w:pStyle w:val="ListParagraph"/>
        <w:rPr>
          <w:rFonts w:asciiTheme="majorHAnsi" w:hAnsiTheme="majorHAnsi" w:cstheme="majorHAnsi"/>
          <w:sz w:val="28"/>
          <w:szCs w:val="28"/>
          <w:lang w:val="en-GB"/>
        </w:rPr>
      </w:pPr>
    </w:p>
    <w:p w14:paraId="55560FB5" w14:textId="43E09AEB" w:rsidR="00827422" w:rsidRPr="00EC26A2" w:rsidRDefault="00CA44FE" w:rsidP="00F86C05">
      <w:pPr>
        <w:rPr>
          <w:rFonts w:asciiTheme="majorHAnsi" w:hAnsiTheme="majorHAnsi" w:cstheme="majorHAnsi"/>
          <w:sz w:val="28"/>
          <w:szCs w:val="28"/>
        </w:rPr>
      </w:pPr>
      <w:r w:rsidRPr="00EC26A2">
        <w:rPr>
          <w:rFonts w:asciiTheme="majorHAnsi" w:hAnsiTheme="majorHAnsi" w:cstheme="majorHAnsi"/>
          <w:sz w:val="28"/>
          <w:szCs w:val="28"/>
          <w:lang w:val="ga-IE"/>
        </w:rPr>
        <w:t xml:space="preserve">Mayo County Council </w:t>
      </w:r>
      <w:r w:rsidRPr="00EC26A2">
        <w:rPr>
          <w:rFonts w:asciiTheme="majorHAnsi" w:hAnsiTheme="majorHAnsi" w:cstheme="majorHAnsi"/>
          <w:sz w:val="28"/>
          <w:szCs w:val="28"/>
        </w:rPr>
        <w:t xml:space="preserve">will act as </w:t>
      </w:r>
      <w:r w:rsidRPr="00EC26A2">
        <w:rPr>
          <w:rFonts w:asciiTheme="majorHAnsi" w:hAnsiTheme="majorHAnsi" w:cstheme="majorHAnsi"/>
          <w:sz w:val="28"/>
          <w:szCs w:val="28"/>
          <w:lang w:val="ga-IE"/>
        </w:rPr>
        <w:t xml:space="preserve">the lead </w:t>
      </w:r>
      <w:r w:rsidRPr="00EC26A2">
        <w:rPr>
          <w:rFonts w:asciiTheme="majorHAnsi" w:hAnsiTheme="majorHAnsi" w:cstheme="majorHAnsi"/>
          <w:sz w:val="28"/>
          <w:szCs w:val="28"/>
        </w:rPr>
        <w:t>partner organisation.</w:t>
      </w:r>
    </w:p>
    <w:p w14:paraId="1AA3F07B" w14:textId="1E4D609F" w:rsidR="00F86C05" w:rsidRPr="00EC26A2" w:rsidRDefault="00F86C05" w:rsidP="00F86C05">
      <w:pPr>
        <w:rPr>
          <w:rFonts w:asciiTheme="majorHAnsi" w:hAnsiTheme="majorHAnsi" w:cstheme="majorHAnsi"/>
          <w:sz w:val="28"/>
          <w:szCs w:val="28"/>
        </w:rPr>
      </w:pPr>
    </w:p>
    <w:p w14:paraId="72DF28F6" w14:textId="3F47E40D" w:rsidR="00F86C05" w:rsidRPr="00EC26A2" w:rsidRDefault="00F86C05" w:rsidP="00F86C05">
      <w:pPr>
        <w:rPr>
          <w:rFonts w:asciiTheme="majorHAnsi" w:hAnsiTheme="majorHAnsi" w:cstheme="majorHAnsi"/>
          <w:b/>
          <w:bCs/>
          <w:sz w:val="28"/>
          <w:szCs w:val="28"/>
          <w:u w:val="single"/>
        </w:rPr>
      </w:pPr>
      <w:r w:rsidRPr="00EC26A2">
        <w:rPr>
          <w:rFonts w:asciiTheme="majorHAnsi" w:hAnsiTheme="majorHAnsi" w:cstheme="majorHAnsi"/>
          <w:b/>
          <w:bCs/>
          <w:sz w:val="28"/>
          <w:szCs w:val="28"/>
          <w:u w:val="single"/>
        </w:rPr>
        <w:t>Scope and Expectations</w:t>
      </w:r>
      <w:r w:rsidR="003B6DA3">
        <w:rPr>
          <w:rFonts w:asciiTheme="majorHAnsi" w:hAnsiTheme="majorHAnsi" w:cstheme="majorHAnsi"/>
          <w:b/>
          <w:bCs/>
          <w:sz w:val="28"/>
          <w:szCs w:val="28"/>
          <w:u w:val="single"/>
        </w:rPr>
        <w:t xml:space="preserve"> of the Research </w:t>
      </w:r>
    </w:p>
    <w:p w14:paraId="1AF99710" w14:textId="77777777" w:rsidR="00F86C05" w:rsidRPr="00EC26A2" w:rsidRDefault="00F86C05" w:rsidP="00F86C05">
      <w:pPr>
        <w:rPr>
          <w:rFonts w:asciiTheme="majorHAnsi" w:hAnsiTheme="majorHAnsi" w:cstheme="majorHAnsi"/>
          <w:b/>
          <w:bCs/>
          <w:sz w:val="28"/>
          <w:szCs w:val="28"/>
        </w:rPr>
      </w:pPr>
      <w:r w:rsidRPr="00EC26A2">
        <w:rPr>
          <w:rFonts w:asciiTheme="majorHAnsi" w:hAnsiTheme="majorHAnsi" w:cstheme="majorHAnsi"/>
          <w:b/>
          <w:bCs/>
          <w:sz w:val="28"/>
          <w:szCs w:val="28"/>
        </w:rPr>
        <w:t>Scope</w:t>
      </w:r>
    </w:p>
    <w:p w14:paraId="597D3459" w14:textId="265C99A8" w:rsidR="00F86C05" w:rsidRPr="003B6DA3" w:rsidRDefault="00F86C05" w:rsidP="00F86C05">
      <w:pPr>
        <w:rPr>
          <w:rFonts w:asciiTheme="majorHAnsi" w:hAnsiTheme="majorHAnsi" w:cstheme="majorHAnsi"/>
          <w:sz w:val="28"/>
          <w:szCs w:val="28"/>
        </w:rPr>
      </w:pPr>
      <w:r w:rsidRPr="00EC26A2">
        <w:rPr>
          <w:rFonts w:asciiTheme="majorHAnsi" w:hAnsiTheme="majorHAnsi" w:cstheme="majorHAnsi"/>
          <w:sz w:val="28"/>
          <w:szCs w:val="28"/>
        </w:rPr>
        <w:t xml:space="preserve">The scope of this research </w:t>
      </w:r>
      <w:r w:rsidRPr="00032818">
        <w:rPr>
          <w:rFonts w:asciiTheme="majorHAnsi" w:hAnsiTheme="majorHAnsi" w:cstheme="majorHAnsi"/>
          <w:sz w:val="28"/>
          <w:szCs w:val="28"/>
        </w:rPr>
        <w:t xml:space="preserve">is </w:t>
      </w:r>
      <w:r w:rsidR="00F05143" w:rsidRPr="00032818">
        <w:rPr>
          <w:rFonts w:asciiTheme="majorHAnsi" w:hAnsiTheme="majorHAnsi" w:cstheme="majorHAnsi"/>
          <w:sz w:val="28"/>
          <w:szCs w:val="28"/>
        </w:rPr>
        <w:t xml:space="preserve">informed by </w:t>
      </w:r>
      <w:r w:rsidRPr="00032818">
        <w:rPr>
          <w:rFonts w:asciiTheme="majorHAnsi" w:hAnsiTheme="majorHAnsi" w:cstheme="majorHAnsi"/>
          <w:sz w:val="28"/>
          <w:szCs w:val="28"/>
        </w:rPr>
        <w:t>the</w:t>
      </w:r>
      <w:r w:rsidRPr="00EC26A2">
        <w:rPr>
          <w:rFonts w:asciiTheme="majorHAnsi" w:hAnsiTheme="majorHAnsi" w:cstheme="majorHAnsi"/>
          <w:sz w:val="28"/>
          <w:szCs w:val="28"/>
        </w:rPr>
        <w:t xml:space="preserve"> description of arts and disability practice contained in the Arts Council’s Arts and </w:t>
      </w:r>
      <w:r w:rsidR="00DA046C">
        <w:rPr>
          <w:rFonts w:asciiTheme="majorHAnsi" w:hAnsiTheme="majorHAnsi" w:cstheme="majorHAnsi"/>
          <w:sz w:val="28"/>
          <w:szCs w:val="28"/>
        </w:rPr>
        <w:t>D</w:t>
      </w:r>
      <w:r w:rsidRPr="00EC26A2">
        <w:rPr>
          <w:rFonts w:asciiTheme="majorHAnsi" w:hAnsiTheme="majorHAnsi" w:cstheme="majorHAnsi"/>
          <w:sz w:val="28"/>
          <w:szCs w:val="28"/>
        </w:rPr>
        <w:t xml:space="preserve">isability Policy and Strategy 2012-2016. </w:t>
      </w:r>
      <w:hyperlink r:id="rId11" w:history="1">
        <w:r w:rsidRPr="00EC26A2">
          <w:rPr>
            <w:rStyle w:val="Hyperlink"/>
            <w:rFonts w:asciiTheme="majorHAnsi" w:hAnsiTheme="majorHAnsi" w:cstheme="majorHAnsi"/>
            <w:sz w:val="28"/>
            <w:szCs w:val="28"/>
          </w:rPr>
          <w:t>http://www.artscouncil.ie/Publications/Arts-participation/Arts-and-Disability-(2012-2016)-Arts-Council-Policy-and-Strategy_2951314223/</w:t>
        </w:r>
      </w:hyperlink>
      <w:r w:rsidRPr="00EC26A2">
        <w:rPr>
          <w:rFonts w:asciiTheme="majorHAnsi" w:hAnsiTheme="majorHAnsi" w:cstheme="majorHAnsi"/>
          <w:sz w:val="28"/>
          <w:szCs w:val="28"/>
        </w:rPr>
        <w:t xml:space="preserve">   </w:t>
      </w:r>
    </w:p>
    <w:p w14:paraId="01ECC600" w14:textId="2A0BA60A" w:rsidR="00F86C05" w:rsidRPr="00EC26A2" w:rsidRDefault="00AA40F3" w:rsidP="00F86C05">
      <w:pPr>
        <w:rPr>
          <w:rFonts w:asciiTheme="majorHAnsi" w:hAnsiTheme="majorHAnsi" w:cstheme="majorHAnsi"/>
          <w:b/>
          <w:bCs/>
          <w:sz w:val="28"/>
          <w:szCs w:val="28"/>
        </w:rPr>
      </w:pPr>
      <w:r w:rsidRPr="00EC26A2">
        <w:rPr>
          <w:rFonts w:asciiTheme="majorHAnsi" w:hAnsiTheme="majorHAnsi" w:cstheme="majorHAnsi"/>
          <w:b/>
          <w:bCs/>
          <w:sz w:val="28"/>
          <w:szCs w:val="28"/>
        </w:rPr>
        <w:t xml:space="preserve">Research Expectations </w:t>
      </w:r>
    </w:p>
    <w:p w14:paraId="73749988" w14:textId="77777777" w:rsidR="00F86C05" w:rsidRPr="00EC26A2" w:rsidRDefault="00F86C05" w:rsidP="00F86C05">
      <w:pPr>
        <w:rPr>
          <w:rFonts w:asciiTheme="majorHAnsi" w:hAnsiTheme="majorHAnsi" w:cstheme="majorHAnsi"/>
          <w:sz w:val="28"/>
          <w:szCs w:val="28"/>
        </w:rPr>
      </w:pPr>
      <w:r w:rsidRPr="00EC26A2">
        <w:rPr>
          <w:rFonts w:asciiTheme="majorHAnsi" w:hAnsiTheme="majorHAnsi" w:cstheme="majorHAnsi"/>
          <w:sz w:val="28"/>
          <w:szCs w:val="28"/>
        </w:rPr>
        <w:t>The researcher will be expected to:</w:t>
      </w:r>
    </w:p>
    <w:p w14:paraId="5B32E4B4" w14:textId="77777777" w:rsidR="00F86C05" w:rsidRPr="00EC26A2" w:rsidRDefault="00F86C05" w:rsidP="00F86C05">
      <w:pPr>
        <w:numPr>
          <w:ilvl w:val="0"/>
          <w:numId w:val="15"/>
        </w:numPr>
        <w:rPr>
          <w:rFonts w:asciiTheme="majorHAnsi" w:hAnsiTheme="majorHAnsi" w:cstheme="majorHAnsi"/>
          <w:sz w:val="28"/>
          <w:szCs w:val="28"/>
          <w:lang w:val="en-US"/>
        </w:rPr>
      </w:pPr>
      <w:r w:rsidRPr="00EC26A2">
        <w:rPr>
          <w:rFonts w:asciiTheme="majorHAnsi" w:hAnsiTheme="majorHAnsi" w:cstheme="majorHAnsi"/>
          <w:sz w:val="28"/>
          <w:szCs w:val="28"/>
          <w:lang w:val="en-US"/>
        </w:rPr>
        <w:t>Schedule and meet with all partners for an initial briefing meeting [This meeting may be arranged remotely due to the current restrictions in place].</w:t>
      </w:r>
    </w:p>
    <w:p w14:paraId="4A7CA655" w14:textId="2B3805BA" w:rsidR="00F86C05" w:rsidRPr="00032818" w:rsidRDefault="00F86C05" w:rsidP="00F86C05">
      <w:pPr>
        <w:numPr>
          <w:ilvl w:val="0"/>
          <w:numId w:val="15"/>
        </w:numPr>
        <w:rPr>
          <w:rFonts w:asciiTheme="majorHAnsi" w:hAnsiTheme="majorHAnsi" w:cstheme="majorHAnsi"/>
          <w:sz w:val="28"/>
          <w:szCs w:val="28"/>
          <w:lang w:val="en-US"/>
        </w:rPr>
      </w:pPr>
      <w:r w:rsidRPr="00032818">
        <w:rPr>
          <w:rFonts w:asciiTheme="majorHAnsi" w:hAnsiTheme="majorHAnsi" w:cstheme="majorHAnsi"/>
          <w:sz w:val="28"/>
          <w:szCs w:val="28"/>
          <w:lang w:val="en-US"/>
        </w:rPr>
        <w:t>Conduct consultations and research in counties Clare, Mayo</w:t>
      </w:r>
      <w:r w:rsidR="008800C1" w:rsidRPr="00032818">
        <w:rPr>
          <w:rFonts w:asciiTheme="majorHAnsi" w:hAnsiTheme="majorHAnsi" w:cstheme="majorHAnsi"/>
          <w:sz w:val="28"/>
          <w:szCs w:val="28"/>
          <w:lang w:val="en-US"/>
        </w:rPr>
        <w:t>,</w:t>
      </w:r>
      <w:r w:rsidRPr="00032818">
        <w:rPr>
          <w:rFonts w:asciiTheme="majorHAnsi" w:hAnsiTheme="majorHAnsi" w:cstheme="majorHAnsi"/>
          <w:sz w:val="28"/>
          <w:szCs w:val="28"/>
          <w:lang w:val="en-US"/>
        </w:rPr>
        <w:t xml:space="preserve"> Galway city</w:t>
      </w:r>
      <w:r w:rsidR="008800C1" w:rsidRPr="00032818">
        <w:rPr>
          <w:rFonts w:asciiTheme="majorHAnsi" w:hAnsiTheme="majorHAnsi" w:cstheme="majorHAnsi"/>
          <w:sz w:val="28"/>
          <w:szCs w:val="28"/>
          <w:lang w:val="en-US"/>
        </w:rPr>
        <w:t xml:space="preserve"> </w:t>
      </w:r>
      <w:r w:rsidR="008800C1" w:rsidRPr="00032818">
        <w:rPr>
          <w:rFonts w:asciiTheme="majorHAnsi" w:hAnsiTheme="majorHAnsi" w:cstheme="majorHAnsi"/>
          <w:sz w:val="28"/>
          <w:szCs w:val="28"/>
        </w:rPr>
        <w:t xml:space="preserve">and elsewhere </w:t>
      </w:r>
      <w:r w:rsidR="00E94123">
        <w:rPr>
          <w:rFonts w:asciiTheme="majorHAnsi" w:hAnsiTheme="majorHAnsi" w:cstheme="majorHAnsi"/>
          <w:sz w:val="28"/>
          <w:szCs w:val="28"/>
        </w:rPr>
        <w:t>as</w:t>
      </w:r>
      <w:r w:rsidR="008800C1" w:rsidRPr="00032818">
        <w:rPr>
          <w:rFonts w:asciiTheme="majorHAnsi" w:hAnsiTheme="majorHAnsi" w:cstheme="majorHAnsi"/>
          <w:sz w:val="28"/>
          <w:szCs w:val="28"/>
        </w:rPr>
        <w:t xml:space="preserve"> appropriate</w:t>
      </w:r>
      <w:r w:rsidRPr="00032818">
        <w:rPr>
          <w:rFonts w:asciiTheme="majorHAnsi" w:hAnsiTheme="majorHAnsi" w:cstheme="majorHAnsi"/>
          <w:sz w:val="28"/>
          <w:szCs w:val="28"/>
          <w:lang w:val="en-US"/>
        </w:rPr>
        <w:t>.</w:t>
      </w:r>
    </w:p>
    <w:p w14:paraId="2B05D5A9" w14:textId="77777777" w:rsidR="00F86C05" w:rsidRPr="00EC26A2" w:rsidRDefault="00F86C05" w:rsidP="00F86C05">
      <w:pPr>
        <w:numPr>
          <w:ilvl w:val="0"/>
          <w:numId w:val="15"/>
        </w:numPr>
        <w:rPr>
          <w:rFonts w:asciiTheme="majorHAnsi" w:hAnsiTheme="majorHAnsi" w:cstheme="majorHAnsi"/>
          <w:sz w:val="28"/>
          <w:szCs w:val="28"/>
          <w:lang w:val="en-US"/>
        </w:rPr>
      </w:pPr>
      <w:r w:rsidRPr="00EC26A2">
        <w:rPr>
          <w:rFonts w:asciiTheme="majorHAnsi" w:hAnsiTheme="majorHAnsi" w:cstheme="majorHAnsi"/>
          <w:sz w:val="28"/>
          <w:szCs w:val="28"/>
          <w:lang w:val="en-US"/>
        </w:rPr>
        <w:t>Conduct meetings with partners and stakeholders to discuss progress of the research.</w:t>
      </w:r>
    </w:p>
    <w:p w14:paraId="19E27283" w14:textId="37416459" w:rsidR="00F86C05" w:rsidRPr="00EC26A2" w:rsidRDefault="00F86C05" w:rsidP="00F86C05">
      <w:pPr>
        <w:numPr>
          <w:ilvl w:val="0"/>
          <w:numId w:val="15"/>
        </w:numPr>
        <w:rPr>
          <w:rFonts w:asciiTheme="majorHAnsi" w:hAnsiTheme="majorHAnsi" w:cstheme="majorHAnsi"/>
          <w:sz w:val="28"/>
          <w:szCs w:val="28"/>
          <w:lang w:val="en-US"/>
        </w:rPr>
      </w:pPr>
      <w:r w:rsidRPr="00EC26A2">
        <w:rPr>
          <w:rFonts w:asciiTheme="majorHAnsi" w:hAnsiTheme="majorHAnsi" w:cstheme="majorHAnsi"/>
          <w:sz w:val="28"/>
          <w:szCs w:val="28"/>
          <w:lang w:val="ga-IE"/>
        </w:rPr>
        <w:t xml:space="preserve">Identify </w:t>
      </w:r>
      <w:r w:rsidRPr="00EC26A2">
        <w:rPr>
          <w:rFonts w:asciiTheme="majorHAnsi" w:hAnsiTheme="majorHAnsi" w:cstheme="majorHAnsi"/>
          <w:sz w:val="28"/>
          <w:szCs w:val="28"/>
        </w:rPr>
        <w:t xml:space="preserve">and present a selection of </w:t>
      </w:r>
      <w:r w:rsidR="00E94123" w:rsidRPr="00E94123">
        <w:rPr>
          <w:rFonts w:asciiTheme="majorHAnsi" w:hAnsiTheme="majorHAnsi" w:cstheme="majorHAnsi"/>
          <w:sz w:val="28"/>
          <w:szCs w:val="28"/>
          <w:lang w:val="en-US"/>
        </w:rPr>
        <w:t xml:space="preserve">national and international </w:t>
      </w:r>
      <w:r w:rsidRPr="00EC26A2">
        <w:rPr>
          <w:rFonts w:asciiTheme="majorHAnsi" w:hAnsiTheme="majorHAnsi" w:cstheme="majorHAnsi"/>
          <w:sz w:val="28"/>
          <w:szCs w:val="28"/>
        </w:rPr>
        <w:t>case studies</w:t>
      </w:r>
      <w:r w:rsidRPr="00EC26A2">
        <w:rPr>
          <w:rFonts w:asciiTheme="majorHAnsi" w:hAnsiTheme="majorHAnsi" w:cstheme="majorHAnsi"/>
          <w:sz w:val="28"/>
          <w:szCs w:val="28"/>
          <w:lang w:val="ga-IE"/>
        </w:rPr>
        <w:t xml:space="preserve"> </w:t>
      </w:r>
      <w:r w:rsidRPr="00EC26A2">
        <w:rPr>
          <w:rFonts w:asciiTheme="majorHAnsi" w:hAnsiTheme="majorHAnsi" w:cstheme="majorHAnsi"/>
          <w:sz w:val="28"/>
          <w:szCs w:val="28"/>
          <w:lang w:val="en-US"/>
        </w:rPr>
        <w:t xml:space="preserve">with a focus on </w:t>
      </w:r>
      <w:r w:rsidRPr="00EC26A2">
        <w:rPr>
          <w:rFonts w:asciiTheme="majorHAnsi" w:hAnsiTheme="majorHAnsi" w:cstheme="majorHAnsi"/>
          <w:sz w:val="28"/>
          <w:szCs w:val="28"/>
        </w:rPr>
        <w:t>the delivery of high quality</w:t>
      </w:r>
      <w:r w:rsidRPr="00EC26A2">
        <w:rPr>
          <w:rFonts w:asciiTheme="majorHAnsi" w:hAnsiTheme="majorHAnsi" w:cstheme="majorHAnsi"/>
          <w:sz w:val="28"/>
          <w:szCs w:val="28"/>
          <w:lang w:val="ga-IE"/>
        </w:rPr>
        <w:t xml:space="preserve">, </w:t>
      </w:r>
      <w:r w:rsidRPr="00EC26A2">
        <w:rPr>
          <w:rFonts w:asciiTheme="majorHAnsi" w:hAnsiTheme="majorHAnsi" w:cstheme="majorHAnsi"/>
          <w:sz w:val="28"/>
          <w:szCs w:val="28"/>
        </w:rPr>
        <w:t xml:space="preserve">ambitious, innovative, and experimental arts and </w:t>
      </w:r>
      <w:r w:rsidRPr="00EC26A2">
        <w:rPr>
          <w:rFonts w:asciiTheme="majorHAnsi" w:hAnsiTheme="majorHAnsi" w:cstheme="majorHAnsi"/>
          <w:sz w:val="28"/>
          <w:szCs w:val="28"/>
          <w:lang w:val="ga-IE"/>
        </w:rPr>
        <w:t xml:space="preserve">disability </w:t>
      </w:r>
      <w:r w:rsidRPr="00EC26A2">
        <w:rPr>
          <w:rFonts w:asciiTheme="majorHAnsi" w:hAnsiTheme="majorHAnsi" w:cstheme="majorHAnsi"/>
          <w:sz w:val="28"/>
          <w:szCs w:val="28"/>
        </w:rPr>
        <w:t>programmes</w:t>
      </w:r>
      <w:r w:rsidR="00DA046C">
        <w:rPr>
          <w:rFonts w:asciiTheme="majorHAnsi" w:hAnsiTheme="majorHAnsi" w:cstheme="majorHAnsi"/>
          <w:sz w:val="28"/>
          <w:szCs w:val="28"/>
        </w:rPr>
        <w:t xml:space="preserve"> and how these are evaluated</w:t>
      </w:r>
      <w:r w:rsidRPr="00EC26A2">
        <w:rPr>
          <w:rFonts w:asciiTheme="majorHAnsi" w:hAnsiTheme="majorHAnsi" w:cstheme="majorHAnsi"/>
          <w:sz w:val="28"/>
          <w:szCs w:val="28"/>
        </w:rPr>
        <w:t>.</w:t>
      </w:r>
    </w:p>
    <w:p w14:paraId="1F4FD552" w14:textId="3B07AE3B" w:rsidR="00F86C05" w:rsidRPr="00EC26A2" w:rsidRDefault="00F86C05" w:rsidP="00F86C05">
      <w:pPr>
        <w:numPr>
          <w:ilvl w:val="0"/>
          <w:numId w:val="15"/>
        </w:numPr>
        <w:rPr>
          <w:rFonts w:asciiTheme="majorHAnsi" w:hAnsiTheme="majorHAnsi" w:cstheme="majorHAnsi"/>
          <w:sz w:val="28"/>
          <w:szCs w:val="28"/>
          <w:lang w:val="en-US"/>
        </w:rPr>
      </w:pPr>
      <w:r w:rsidRPr="00EC26A2">
        <w:rPr>
          <w:rFonts w:asciiTheme="majorHAnsi" w:hAnsiTheme="majorHAnsi" w:cstheme="majorHAnsi"/>
          <w:sz w:val="28"/>
          <w:szCs w:val="28"/>
          <w:lang w:val="en-GB"/>
        </w:rPr>
        <w:lastRenderedPageBreak/>
        <w:t xml:space="preserve">Propose </w:t>
      </w:r>
      <w:r w:rsidRPr="00EC26A2">
        <w:rPr>
          <w:rFonts w:asciiTheme="majorHAnsi" w:hAnsiTheme="majorHAnsi" w:cstheme="majorHAnsi"/>
          <w:sz w:val="28"/>
          <w:szCs w:val="28"/>
          <w:lang w:val="en-US"/>
        </w:rPr>
        <w:t>a framework for the development of future work in the area of arts and disability taking into consideration</w:t>
      </w:r>
      <w:r w:rsidRPr="00EC26A2">
        <w:rPr>
          <w:rFonts w:asciiTheme="majorHAnsi" w:hAnsiTheme="majorHAnsi" w:cstheme="majorHAnsi"/>
          <w:b/>
          <w:bCs/>
          <w:sz w:val="28"/>
          <w:szCs w:val="28"/>
          <w:lang w:val="en-US"/>
        </w:rPr>
        <w:t xml:space="preserve"> </w:t>
      </w:r>
      <w:r w:rsidRPr="00EC26A2">
        <w:rPr>
          <w:rFonts w:asciiTheme="majorHAnsi" w:hAnsiTheme="majorHAnsi" w:cstheme="majorHAnsi"/>
          <w:sz w:val="28"/>
          <w:szCs w:val="28"/>
          <w:lang w:val="en-US"/>
        </w:rPr>
        <w:t>the different needs of each county</w:t>
      </w:r>
      <w:r w:rsidR="00DA046C">
        <w:rPr>
          <w:rFonts w:asciiTheme="majorHAnsi" w:hAnsiTheme="majorHAnsi" w:cstheme="majorHAnsi"/>
          <w:sz w:val="28"/>
          <w:szCs w:val="28"/>
          <w:lang w:val="en-US"/>
        </w:rPr>
        <w:t>.</w:t>
      </w:r>
    </w:p>
    <w:p w14:paraId="54B77A70" w14:textId="1AE848E9" w:rsidR="00F86C05" w:rsidRPr="00EC26A2" w:rsidRDefault="00F86C05" w:rsidP="00F86C05">
      <w:pPr>
        <w:numPr>
          <w:ilvl w:val="0"/>
          <w:numId w:val="15"/>
        </w:numPr>
        <w:rPr>
          <w:rFonts w:asciiTheme="majorHAnsi" w:hAnsiTheme="majorHAnsi" w:cstheme="majorHAnsi"/>
          <w:sz w:val="28"/>
          <w:szCs w:val="28"/>
        </w:rPr>
      </w:pPr>
      <w:r w:rsidRPr="00EC26A2">
        <w:rPr>
          <w:rFonts w:asciiTheme="majorHAnsi" w:hAnsiTheme="majorHAnsi" w:cstheme="majorHAnsi"/>
          <w:sz w:val="28"/>
          <w:szCs w:val="28"/>
          <w:lang w:val="en-US"/>
        </w:rPr>
        <w:t xml:space="preserve">Write and submit a draft evidence informed report </w:t>
      </w:r>
      <w:r w:rsidR="00DA046C">
        <w:rPr>
          <w:rFonts w:asciiTheme="majorHAnsi" w:hAnsiTheme="majorHAnsi" w:cstheme="majorHAnsi"/>
          <w:sz w:val="28"/>
          <w:szCs w:val="28"/>
          <w:lang w:val="en-US"/>
        </w:rPr>
        <w:t>with</w:t>
      </w:r>
      <w:r w:rsidR="00E94123">
        <w:rPr>
          <w:rFonts w:asciiTheme="majorHAnsi" w:hAnsiTheme="majorHAnsi" w:cstheme="majorHAnsi"/>
          <w:sz w:val="28"/>
          <w:szCs w:val="28"/>
          <w:lang w:val="en-US"/>
        </w:rPr>
        <w:t xml:space="preserve"> </w:t>
      </w:r>
      <w:r w:rsidRPr="00EC26A2">
        <w:rPr>
          <w:rFonts w:asciiTheme="majorHAnsi" w:hAnsiTheme="majorHAnsi" w:cstheme="majorHAnsi"/>
          <w:sz w:val="28"/>
          <w:szCs w:val="28"/>
          <w:lang w:val="en-US"/>
        </w:rPr>
        <w:t>recommendations</w:t>
      </w:r>
      <w:r w:rsidR="00DA046C">
        <w:rPr>
          <w:rFonts w:asciiTheme="majorHAnsi" w:hAnsiTheme="majorHAnsi" w:cstheme="majorHAnsi"/>
          <w:sz w:val="28"/>
          <w:szCs w:val="28"/>
          <w:lang w:val="en-US"/>
        </w:rPr>
        <w:t>,</w:t>
      </w:r>
      <w:r w:rsidRPr="00EC26A2">
        <w:rPr>
          <w:rFonts w:asciiTheme="majorHAnsi" w:hAnsiTheme="majorHAnsi" w:cstheme="majorHAnsi"/>
          <w:sz w:val="28"/>
          <w:szCs w:val="28"/>
          <w:lang w:val="en-US"/>
        </w:rPr>
        <w:t xml:space="preserve"> for feedback from partners.</w:t>
      </w:r>
    </w:p>
    <w:p w14:paraId="1DE0F7C0" w14:textId="27992811" w:rsidR="00F86C05" w:rsidRPr="00EC26A2" w:rsidRDefault="00F86C05" w:rsidP="00F86C05">
      <w:pPr>
        <w:numPr>
          <w:ilvl w:val="0"/>
          <w:numId w:val="15"/>
        </w:numPr>
        <w:rPr>
          <w:rFonts w:asciiTheme="majorHAnsi" w:hAnsiTheme="majorHAnsi" w:cstheme="majorHAnsi"/>
          <w:sz w:val="28"/>
          <w:szCs w:val="28"/>
          <w:lang w:val="en-US"/>
        </w:rPr>
      </w:pPr>
      <w:r w:rsidRPr="00EC26A2">
        <w:rPr>
          <w:rFonts w:asciiTheme="majorHAnsi" w:hAnsiTheme="majorHAnsi" w:cstheme="majorHAnsi"/>
          <w:sz w:val="28"/>
          <w:szCs w:val="28"/>
          <w:lang w:val="en-US"/>
        </w:rPr>
        <w:t xml:space="preserve">Submit a final edited report </w:t>
      </w:r>
      <w:r w:rsidR="00DA046C">
        <w:rPr>
          <w:rFonts w:asciiTheme="majorHAnsi" w:hAnsiTheme="majorHAnsi" w:cstheme="majorHAnsi"/>
          <w:sz w:val="28"/>
          <w:szCs w:val="28"/>
          <w:lang w:val="en-US"/>
        </w:rPr>
        <w:t>with</w:t>
      </w:r>
      <w:r w:rsidRPr="00EC26A2">
        <w:rPr>
          <w:rFonts w:asciiTheme="majorHAnsi" w:hAnsiTheme="majorHAnsi" w:cstheme="majorHAnsi"/>
          <w:sz w:val="28"/>
          <w:szCs w:val="28"/>
          <w:lang w:val="en-US"/>
        </w:rPr>
        <w:t xml:space="preserve"> recommendations that is publication </w:t>
      </w:r>
      <w:r w:rsidRPr="00032818">
        <w:rPr>
          <w:rFonts w:asciiTheme="majorHAnsi" w:hAnsiTheme="majorHAnsi" w:cstheme="majorHAnsi"/>
          <w:sz w:val="28"/>
          <w:szCs w:val="28"/>
          <w:lang w:val="en-US"/>
        </w:rPr>
        <w:t>ready.</w:t>
      </w:r>
      <w:r w:rsidR="008800C1" w:rsidRPr="00032818">
        <w:rPr>
          <w:rFonts w:asciiTheme="majorHAnsi" w:hAnsiTheme="majorHAnsi" w:cstheme="majorHAnsi"/>
          <w:sz w:val="28"/>
          <w:szCs w:val="28"/>
          <w:lang w:val="en-US"/>
        </w:rPr>
        <w:t xml:space="preserve"> (</w:t>
      </w:r>
      <w:r w:rsidR="009555FE">
        <w:rPr>
          <w:rFonts w:asciiTheme="majorHAnsi" w:hAnsiTheme="majorHAnsi" w:cstheme="majorHAnsi"/>
          <w:sz w:val="28"/>
          <w:szCs w:val="28"/>
          <w:lang w:val="en-US"/>
        </w:rPr>
        <w:t>The r</w:t>
      </w:r>
      <w:r w:rsidR="00DA046C" w:rsidRPr="00032818">
        <w:rPr>
          <w:rFonts w:asciiTheme="majorHAnsi" w:hAnsiTheme="majorHAnsi" w:cstheme="majorHAnsi"/>
          <w:sz w:val="28"/>
          <w:szCs w:val="28"/>
          <w:lang w:val="en-US"/>
        </w:rPr>
        <w:t xml:space="preserve">esearcher will </w:t>
      </w:r>
      <w:r w:rsidR="008800C1" w:rsidRPr="00032818">
        <w:rPr>
          <w:rFonts w:asciiTheme="majorHAnsi" w:hAnsiTheme="majorHAnsi" w:cstheme="majorHAnsi"/>
          <w:sz w:val="28"/>
          <w:szCs w:val="28"/>
        </w:rPr>
        <w:t xml:space="preserve">provide </w:t>
      </w:r>
      <w:r w:rsidR="00DA046C" w:rsidRPr="00032818">
        <w:rPr>
          <w:rFonts w:asciiTheme="majorHAnsi" w:hAnsiTheme="majorHAnsi" w:cstheme="majorHAnsi"/>
          <w:sz w:val="28"/>
          <w:szCs w:val="28"/>
        </w:rPr>
        <w:t xml:space="preserve">text - </w:t>
      </w:r>
      <w:r w:rsidR="008800C1" w:rsidRPr="00032818">
        <w:rPr>
          <w:rFonts w:asciiTheme="majorHAnsi" w:hAnsiTheme="majorHAnsi" w:cstheme="majorHAnsi"/>
          <w:sz w:val="28"/>
          <w:szCs w:val="28"/>
        </w:rPr>
        <w:t xml:space="preserve">visual content </w:t>
      </w:r>
      <w:r w:rsidR="00DA046C" w:rsidRPr="00032818">
        <w:rPr>
          <w:rFonts w:asciiTheme="majorHAnsi" w:hAnsiTheme="majorHAnsi" w:cstheme="majorHAnsi"/>
          <w:sz w:val="28"/>
          <w:szCs w:val="28"/>
        </w:rPr>
        <w:t>and design will be the responsibility of the partners</w:t>
      </w:r>
      <w:r w:rsidR="008800C1" w:rsidRPr="00032818">
        <w:rPr>
          <w:rFonts w:asciiTheme="majorHAnsi" w:hAnsiTheme="majorHAnsi" w:cstheme="majorHAnsi"/>
          <w:sz w:val="28"/>
          <w:szCs w:val="28"/>
        </w:rPr>
        <w:t>)</w:t>
      </w:r>
    </w:p>
    <w:p w14:paraId="063D33A1" w14:textId="24B3F221" w:rsidR="00AA40F3" w:rsidRPr="003B6DA3" w:rsidRDefault="00F86C05" w:rsidP="00F86C05">
      <w:pPr>
        <w:numPr>
          <w:ilvl w:val="0"/>
          <w:numId w:val="15"/>
        </w:numPr>
        <w:rPr>
          <w:rFonts w:asciiTheme="majorHAnsi" w:hAnsiTheme="majorHAnsi" w:cstheme="majorHAnsi"/>
          <w:sz w:val="28"/>
          <w:szCs w:val="28"/>
          <w:lang w:val="en-US"/>
        </w:rPr>
      </w:pPr>
      <w:r w:rsidRPr="00DA046C">
        <w:rPr>
          <w:rFonts w:asciiTheme="majorHAnsi" w:hAnsiTheme="majorHAnsi" w:cstheme="majorHAnsi"/>
          <w:sz w:val="28"/>
          <w:szCs w:val="28"/>
          <w:lang w:val="en-US"/>
        </w:rPr>
        <w:t xml:space="preserve">Deliver a presentation of the research results </w:t>
      </w:r>
      <w:r w:rsidR="00DA046C" w:rsidRPr="00DA046C">
        <w:rPr>
          <w:rFonts w:asciiTheme="majorHAnsi" w:hAnsiTheme="majorHAnsi" w:cstheme="majorHAnsi"/>
          <w:sz w:val="28"/>
          <w:szCs w:val="28"/>
        </w:rPr>
        <w:t>with</w:t>
      </w:r>
      <w:r w:rsidR="008800C1" w:rsidRPr="00DA046C">
        <w:rPr>
          <w:rFonts w:asciiTheme="majorHAnsi" w:hAnsiTheme="majorHAnsi" w:cstheme="majorHAnsi"/>
          <w:sz w:val="28"/>
          <w:szCs w:val="28"/>
        </w:rPr>
        <w:t xml:space="preserve"> </w:t>
      </w:r>
      <w:r w:rsidR="001129C2" w:rsidRPr="00DA046C">
        <w:rPr>
          <w:rFonts w:asciiTheme="majorHAnsi" w:hAnsiTheme="majorHAnsi" w:cstheme="majorHAnsi"/>
          <w:sz w:val="28"/>
          <w:szCs w:val="28"/>
        </w:rPr>
        <w:t>recommendations</w:t>
      </w:r>
      <w:r w:rsidR="008800C1" w:rsidRPr="00DA046C">
        <w:rPr>
          <w:rFonts w:asciiTheme="majorHAnsi" w:hAnsiTheme="majorHAnsi" w:cstheme="majorHAnsi"/>
          <w:sz w:val="28"/>
          <w:szCs w:val="28"/>
        </w:rPr>
        <w:t xml:space="preserve"> on ways to address barriers</w:t>
      </w:r>
      <w:r w:rsidR="008800C1" w:rsidRPr="00DA046C">
        <w:rPr>
          <w:rFonts w:asciiTheme="majorHAnsi" w:hAnsiTheme="majorHAnsi" w:cstheme="majorHAnsi"/>
          <w:sz w:val="28"/>
          <w:szCs w:val="28"/>
          <w:lang w:val="en-US"/>
        </w:rPr>
        <w:t xml:space="preserve"> </w:t>
      </w:r>
      <w:r w:rsidRPr="00DA046C">
        <w:rPr>
          <w:rFonts w:asciiTheme="majorHAnsi" w:hAnsiTheme="majorHAnsi" w:cstheme="majorHAnsi"/>
          <w:sz w:val="28"/>
          <w:szCs w:val="28"/>
          <w:lang w:val="en-US"/>
        </w:rPr>
        <w:t xml:space="preserve">at a </w:t>
      </w:r>
      <w:r w:rsidR="008800C1" w:rsidRPr="00DA046C">
        <w:rPr>
          <w:rFonts w:asciiTheme="majorHAnsi" w:hAnsiTheme="majorHAnsi" w:cstheme="majorHAnsi"/>
          <w:sz w:val="28"/>
          <w:szCs w:val="28"/>
          <w:lang w:val="en-US"/>
        </w:rPr>
        <w:t xml:space="preserve">stakeholder </w:t>
      </w:r>
      <w:r w:rsidRPr="00DA046C">
        <w:rPr>
          <w:rFonts w:asciiTheme="majorHAnsi" w:hAnsiTheme="majorHAnsi" w:cstheme="majorHAnsi"/>
          <w:sz w:val="28"/>
          <w:szCs w:val="28"/>
          <w:lang w:val="en-US"/>
        </w:rPr>
        <w:t>meeting at the end of the project.</w:t>
      </w:r>
    </w:p>
    <w:p w14:paraId="118C16A2" w14:textId="04D1F8AA" w:rsidR="00F86C05" w:rsidRPr="00EC26A2" w:rsidRDefault="00F86C05" w:rsidP="00F86C05">
      <w:pPr>
        <w:rPr>
          <w:rFonts w:asciiTheme="majorHAnsi" w:hAnsiTheme="majorHAnsi" w:cstheme="majorHAnsi"/>
          <w:b/>
          <w:bCs/>
          <w:sz w:val="28"/>
          <w:szCs w:val="28"/>
          <w:lang w:val="en-US"/>
        </w:rPr>
      </w:pPr>
      <w:r w:rsidRPr="00EC26A2">
        <w:rPr>
          <w:rFonts w:asciiTheme="majorHAnsi" w:hAnsiTheme="majorHAnsi" w:cstheme="majorHAnsi"/>
          <w:b/>
          <w:bCs/>
          <w:sz w:val="28"/>
          <w:szCs w:val="28"/>
          <w:lang w:val="en-US"/>
        </w:rPr>
        <w:t xml:space="preserve">Research </w:t>
      </w:r>
      <w:r w:rsidR="00AA40F3" w:rsidRPr="00EC26A2">
        <w:rPr>
          <w:rFonts w:asciiTheme="majorHAnsi" w:hAnsiTheme="majorHAnsi" w:cstheme="majorHAnsi"/>
          <w:b/>
          <w:bCs/>
          <w:sz w:val="28"/>
          <w:szCs w:val="28"/>
          <w:lang w:val="en-US"/>
        </w:rPr>
        <w:t>Outcome</w:t>
      </w:r>
    </w:p>
    <w:p w14:paraId="0664F3EE" w14:textId="650CFA2D" w:rsidR="00F86C05" w:rsidRPr="00EC26A2" w:rsidRDefault="00F86C05" w:rsidP="00F86C05">
      <w:pPr>
        <w:rPr>
          <w:rFonts w:asciiTheme="majorHAnsi" w:hAnsiTheme="majorHAnsi" w:cstheme="majorHAnsi"/>
          <w:sz w:val="28"/>
          <w:szCs w:val="28"/>
          <w:lang w:val="en-US"/>
        </w:rPr>
      </w:pPr>
      <w:r w:rsidRPr="00EC26A2">
        <w:rPr>
          <w:rFonts w:asciiTheme="majorHAnsi" w:hAnsiTheme="majorHAnsi" w:cstheme="majorHAnsi"/>
          <w:sz w:val="28"/>
          <w:szCs w:val="28"/>
          <w:lang w:val="en-US"/>
        </w:rPr>
        <w:t xml:space="preserve">A </w:t>
      </w:r>
      <w:r w:rsidR="00AA40F3" w:rsidRPr="00EC26A2">
        <w:rPr>
          <w:rFonts w:asciiTheme="majorHAnsi" w:hAnsiTheme="majorHAnsi" w:cstheme="majorHAnsi"/>
          <w:sz w:val="28"/>
          <w:szCs w:val="28"/>
          <w:lang w:val="en-US"/>
        </w:rPr>
        <w:t xml:space="preserve">report containing a comprehensive overview of arts and disability practice to date in Mayo, Clare and Galway city, with a clear articulation of the challenges </w:t>
      </w:r>
      <w:r w:rsidR="00AA40F3" w:rsidRPr="00EC26A2">
        <w:rPr>
          <w:rFonts w:asciiTheme="majorHAnsi" w:hAnsiTheme="majorHAnsi" w:cstheme="majorHAnsi"/>
          <w:sz w:val="28"/>
          <w:szCs w:val="28"/>
        </w:rPr>
        <w:t>to sustainable arts and disability practice faced by people with disabilities</w:t>
      </w:r>
      <w:r w:rsidR="00DA046C">
        <w:rPr>
          <w:rFonts w:asciiTheme="majorHAnsi" w:hAnsiTheme="majorHAnsi" w:cstheme="majorHAnsi"/>
          <w:sz w:val="28"/>
          <w:szCs w:val="28"/>
        </w:rPr>
        <w:t xml:space="preserve"> and by resource organisations in aiming to support people with disabilities to achieve this ambition</w:t>
      </w:r>
      <w:r w:rsidR="00AA40F3" w:rsidRPr="00EC26A2">
        <w:rPr>
          <w:rFonts w:asciiTheme="majorHAnsi" w:hAnsiTheme="majorHAnsi" w:cstheme="majorHAnsi"/>
          <w:sz w:val="28"/>
          <w:szCs w:val="28"/>
        </w:rPr>
        <w:t xml:space="preserve">. </w:t>
      </w:r>
      <w:r w:rsidR="00AA40F3" w:rsidRPr="00EC26A2">
        <w:rPr>
          <w:rFonts w:asciiTheme="majorHAnsi" w:hAnsiTheme="majorHAnsi" w:cstheme="majorHAnsi"/>
          <w:sz w:val="28"/>
          <w:szCs w:val="28"/>
          <w:lang w:val="en-US"/>
        </w:rPr>
        <w:t>The report will also present a series of case studies based on national and international models of best practice in the area of arts and disability.  The report</w:t>
      </w:r>
      <w:r w:rsidR="00DA046C">
        <w:rPr>
          <w:rFonts w:asciiTheme="majorHAnsi" w:hAnsiTheme="majorHAnsi" w:cstheme="majorHAnsi"/>
          <w:sz w:val="28"/>
          <w:szCs w:val="28"/>
          <w:lang w:val="en-US"/>
        </w:rPr>
        <w:t xml:space="preserve"> </w:t>
      </w:r>
      <w:r w:rsidR="00DA046C" w:rsidRPr="00EC26A2">
        <w:rPr>
          <w:rFonts w:asciiTheme="majorHAnsi" w:hAnsiTheme="majorHAnsi" w:cstheme="majorHAnsi"/>
          <w:sz w:val="28"/>
          <w:szCs w:val="28"/>
          <w:lang w:val="en-US"/>
        </w:rPr>
        <w:t>should</w:t>
      </w:r>
      <w:r w:rsidR="00AA40F3" w:rsidRPr="00EC26A2">
        <w:rPr>
          <w:rFonts w:asciiTheme="majorHAnsi" w:hAnsiTheme="majorHAnsi" w:cstheme="majorHAnsi"/>
          <w:sz w:val="28"/>
          <w:szCs w:val="28"/>
          <w:lang w:val="en-US"/>
        </w:rPr>
        <w:t xml:space="preserve"> conclude with a proposal on how the partners can progress work in the area of arts and disability into the future.   </w:t>
      </w:r>
    </w:p>
    <w:p w14:paraId="112E00AE" w14:textId="77777777" w:rsidR="00AA40F3" w:rsidRPr="00EC26A2" w:rsidRDefault="00AA40F3" w:rsidP="0014211C">
      <w:pPr>
        <w:rPr>
          <w:rFonts w:asciiTheme="majorHAnsi" w:hAnsiTheme="majorHAnsi" w:cstheme="majorHAnsi"/>
          <w:b/>
          <w:bCs/>
          <w:sz w:val="28"/>
          <w:szCs w:val="28"/>
        </w:rPr>
      </w:pPr>
    </w:p>
    <w:p w14:paraId="2E2EC1C0" w14:textId="74F25EDB" w:rsidR="0014211C" w:rsidRPr="00EC26A2" w:rsidRDefault="0014211C" w:rsidP="0014211C">
      <w:pPr>
        <w:rPr>
          <w:rFonts w:asciiTheme="majorHAnsi" w:hAnsiTheme="majorHAnsi" w:cstheme="majorHAnsi"/>
          <w:b/>
          <w:bCs/>
          <w:sz w:val="28"/>
          <w:szCs w:val="28"/>
          <w:u w:val="single"/>
        </w:rPr>
      </w:pPr>
      <w:r w:rsidRPr="00EC26A2">
        <w:rPr>
          <w:rFonts w:asciiTheme="majorHAnsi" w:hAnsiTheme="majorHAnsi" w:cstheme="majorHAnsi"/>
          <w:b/>
          <w:bCs/>
          <w:sz w:val="28"/>
          <w:szCs w:val="28"/>
          <w:u w:val="single"/>
        </w:rPr>
        <w:t>Timetable</w:t>
      </w:r>
    </w:p>
    <w:p w14:paraId="1948CBB7" w14:textId="167C17BD" w:rsidR="00DF7085" w:rsidRPr="00EC26A2" w:rsidRDefault="0014211C" w:rsidP="00397D0A">
      <w:pPr>
        <w:rPr>
          <w:rFonts w:asciiTheme="majorHAnsi" w:hAnsiTheme="majorHAnsi" w:cstheme="majorHAnsi"/>
          <w:sz w:val="28"/>
          <w:szCs w:val="28"/>
        </w:rPr>
      </w:pPr>
      <w:r w:rsidRPr="00EC26A2">
        <w:rPr>
          <w:rFonts w:asciiTheme="majorHAnsi" w:hAnsiTheme="majorHAnsi" w:cstheme="majorHAnsi"/>
          <w:sz w:val="28"/>
          <w:szCs w:val="28"/>
        </w:rPr>
        <w:t xml:space="preserve">It is envisaged that this research project will begin in July 2021 and progress as follows: </w:t>
      </w:r>
    </w:p>
    <w:p w14:paraId="0A365365" w14:textId="52EF8331" w:rsidR="0014211C" w:rsidRPr="00EC26A2" w:rsidRDefault="0014211C" w:rsidP="00176713">
      <w:pPr>
        <w:pStyle w:val="ListParagraph"/>
        <w:numPr>
          <w:ilvl w:val="0"/>
          <w:numId w:val="14"/>
        </w:numPr>
        <w:rPr>
          <w:rFonts w:asciiTheme="majorHAnsi" w:hAnsiTheme="majorHAnsi" w:cstheme="majorHAnsi"/>
          <w:sz w:val="28"/>
          <w:szCs w:val="28"/>
          <w:lang w:val="en-GB"/>
        </w:rPr>
      </w:pPr>
      <w:r w:rsidRPr="00EC26A2">
        <w:rPr>
          <w:rFonts w:asciiTheme="majorHAnsi" w:hAnsiTheme="majorHAnsi" w:cstheme="majorHAnsi"/>
          <w:sz w:val="28"/>
          <w:szCs w:val="28"/>
          <w:lang w:val="en-GB"/>
        </w:rPr>
        <w:t xml:space="preserve">July 2021, Briefing meeting researcher and </w:t>
      </w:r>
      <w:r w:rsidRPr="00EC26A2">
        <w:rPr>
          <w:rFonts w:asciiTheme="majorHAnsi" w:hAnsiTheme="majorHAnsi" w:cstheme="majorHAnsi"/>
          <w:sz w:val="28"/>
          <w:szCs w:val="28"/>
        </w:rPr>
        <w:t>partners.</w:t>
      </w:r>
    </w:p>
    <w:p w14:paraId="612A058F" w14:textId="77777777" w:rsidR="0014211C" w:rsidRPr="00EC26A2" w:rsidRDefault="0014211C" w:rsidP="00176713">
      <w:pPr>
        <w:pStyle w:val="ListParagraph"/>
        <w:numPr>
          <w:ilvl w:val="0"/>
          <w:numId w:val="14"/>
        </w:numPr>
        <w:rPr>
          <w:rFonts w:asciiTheme="majorHAnsi" w:hAnsiTheme="majorHAnsi" w:cstheme="majorHAnsi"/>
          <w:sz w:val="28"/>
          <w:szCs w:val="28"/>
          <w:lang w:val="ga-IE"/>
        </w:rPr>
      </w:pPr>
      <w:r w:rsidRPr="00EC26A2">
        <w:rPr>
          <w:rFonts w:asciiTheme="majorHAnsi" w:hAnsiTheme="majorHAnsi" w:cstheme="majorHAnsi"/>
          <w:sz w:val="28"/>
          <w:szCs w:val="28"/>
        </w:rPr>
        <w:t>July/October 2021, research and consultation meetings</w:t>
      </w:r>
      <w:r w:rsidRPr="00EC26A2">
        <w:rPr>
          <w:rFonts w:asciiTheme="majorHAnsi" w:hAnsiTheme="majorHAnsi" w:cstheme="majorHAnsi"/>
          <w:sz w:val="28"/>
          <w:szCs w:val="28"/>
          <w:lang w:val="ga-IE"/>
        </w:rPr>
        <w:t>/interviews</w:t>
      </w:r>
      <w:r w:rsidRPr="00EC26A2">
        <w:rPr>
          <w:rFonts w:asciiTheme="majorHAnsi" w:hAnsiTheme="majorHAnsi" w:cstheme="majorHAnsi"/>
          <w:sz w:val="28"/>
          <w:szCs w:val="28"/>
        </w:rPr>
        <w:t>, counties Clare, Mayo and Galway city.</w:t>
      </w:r>
    </w:p>
    <w:p w14:paraId="24241DCF" w14:textId="5C41D2EE" w:rsidR="0014211C" w:rsidRPr="00EC26A2" w:rsidRDefault="0014211C" w:rsidP="00176713">
      <w:pPr>
        <w:pStyle w:val="ListParagraph"/>
        <w:numPr>
          <w:ilvl w:val="0"/>
          <w:numId w:val="14"/>
        </w:numPr>
        <w:rPr>
          <w:rFonts w:asciiTheme="majorHAnsi" w:hAnsiTheme="majorHAnsi" w:cstheme="majorHAnsi"/>
          <w:sz w:val="28"/>
          <w:szCs w:val="28"/>
          <w:lang w:val="ga-IE"/>
        </w:rPr>
      </w:pPr>
      <w:r w:rsidRPr="00EC26A2">
        <w:rPr>
          <w:rFonts w:asciiTheme="majorHAnsi" w:hAnsiTheme="majorHAnsi" w:cstheme="majorHAnsi"/>
          <w:sz w:val="28"/>
          <w:szCs w:val="28"/>
        </w:rPr>
        <w:t>September 2021, midway meetings, researcher and partners.</w:t>
      </w:r>
    </w:p>
    <w:p w14:paraId="18986664" w14:textId="77777777" w:rsidR="0014211C" w:rsidRPr="00EC26A2" w:rsidRDefault="0014211C" w:rsidP="00176713">
      <w:pPr>
        <w:pStyle w:val="ListParagraph"/>
        <w:numPr>
          <w:ilvl w:val="0"/>
          <w:numId w:val="14"/>
        </w:numPr>
        <w:rPr>
          <w:rFonts w:asciiTheme="majorHAnsi" w:hAnsiTheme="majorHAnsi" w:cstheme="majorHAnsi"/>
          <w:sz w:val="28"/>
          <w:szCs w:val="28"/>
          <w:lang w:val="ga-IE"/>
        </w:rPr>
      </w:pPr>
      <w:r w:rsidRPr="00EC26A2">
        <w:rPr>
          <w:rFonts w:asciiTheme="majorHAnsi" w:hAnsiTheme="majorHAnsi" w:cstheme="majorHAnsi"/>
          <w:sz w:val="28"/>
          <w:szCs w:val="28"/>
        </w:rPr>
        <w:t xml:space="preserve">October/November 2021, completion of </w:t>
      </w:r>
      <w:r w:rsidRPr="00EC26A2">
        <w:rPr>
          <w:rFonts w:asciiTheme="majorHAnsi" w:hAnsiTheme="majorHAnsi" w:cstheme="majorHAnsi"/>
          <w:sz w:val="28"/>
          <w:szCs w:val="28"/>
          <w:lang w:val="ga-IE"/>
        </w:rPr>
        <w:t xml:space="preserve">draft </w:t>
      </w:r>
      <w:r w:rsidRPr="00EC26A2">
        <w:rPr>
          <w:rFonts w:asciiTheme="majorHAnsi" w:hAnsiTheme="majorHAnsi" w:cstheme="majorHAnsi"/>
          <w:sz w:val="28"/>
          <w:szCs w:val="28"/>
        </w:rPr>
        <w:t>report.</w:t>
      </w:r>
    </w:p>
    <w:p w14:paraId="299CDC27" w14:textId="77777777" w:rsidR="0014211C" w:rsidRPr="00EC26A2" w:rsidRDefault="0014211C" w:rsidP="00176713">
      <w:pPr>
        <w:pStyle w:val="ListParagraph"/>
        <w:numPr>
          <w:ilvl w:val="0"/>
          <w:numId w:val="14"/>
        </w:numPr>
        <w:rPr>
          <w:rFonts w:asciiTheme="majorHAnsi" w:hAnsiTheme="majorHAnsi" w:cstheme="majorHAnsi"/>
          <w:sz w:val="28"/>
          <w:szCs w:val="28"/>
          <w:lang w:val="ga-IE"/>
        </w:rPr>
      </w:pPr>
      <w:r w:rsidRPr="00EC26A2">
        <w:rPr>
          <w:rFonts w:asciiTheme="majorHAnsi" w:hAnsiTheme="majorHAnsi" w:cstheme="majorHAnsi"/>
          <w:sz w:val="28"/>
          <w:szCs w:val="28"/>
          <w:lang w:val="en-GB"/>
        </w:rPr>
        <w:t>December 2021, completion and sign off on the final report.</w:t>
      </w:r>
    </w:p>
    <w:p w14:paraId="207B828D" w14:textId="064F417A" w:rsidR="00176713" w:rsidRPr="00EC26A2" w:rsidRDefault="0014211C" w:rsidP="0014211C">
      <w:pPr>
        <w:pStyle w:val="ListParagraph"/>
        <w:numPr>
          <w:ilvl w:val="0"/>
          <w:numId w:val="14"/>
        </w:numPr>
        <w:rPr>
          <w:rFonts w:asciiTheme="majorHAnsi" w:hAnsiTheme="majorHAnsi" w:cstheme="majorHAnsi"/>
          <w:sz w:val="28"/>
          <w:szCs w:val="28"/>
          <w:lang w:val="en-GB"/>
        </w:rPr>
      </w:pPr>
      <w:r w:rsidRPr="00EC26A2">
        <w:rPr>
          <w:rFonts w:asciiTheme="majorHAnsi" w:hAnsiTheme="majorHAnsi" w:cstheme="majorHAnsi"/>
          <w:sz w:val="28"/>
          <w:szCs w:val="28"/>
          <w:lang w:val="en-GB"/>
        </w:rPr>
        <w:t>January 2022, completion of project evaluation report.</w:t>
      </w:r>
    </w:p>
    <w:p w14:paraId="48525487" w14:textId="06452CF1" w:rsidR="001129C2" w:rsidRPr="00EC26A2" w:rsidRDefault="0014211C" w:rsidP="00827422">
      <w:pPr>
        <w:rPr>
          <w:rFonts w:asciiTheme="majorHAnsi" w:hAnsiTheme="majorHAnsi" w:cstheme="majorHAnsi"/>
          <w:sz w:val="28"/>
          <w:szCs w:val="28"/>
        </w:rPr>
      </w:pPr>
      <w:r w:rsidRPr="00EC26A2">
        <w:rPr>
          <w:rFonts w:asciiTheme="majorHAnsi" w:hAnsiTheme="majorHAnsi" w:cstheme="majorHAnsi"/>
          <w:sz w:val="28"/>
          <w:szCs w:val="28"/>
        </w:rPr>
        <w:t>[These dates may be reviewed if any unavoidable delays occur due to the current public health crisis].</w:t>
      </w:r>
    </w:p>
    <w:p w14:paraId="7F82B0F4" w14:textId="416EAACE" w:rsidR="00827422" w:rsidRPr="00EC26A2" w:rsidRDefault="00827422" w:rsidP="00827422">
      <w:pPr>
        <w:rPr>
          <w:rFonts w:asciiTheme="majorHAnsi" w:hAnsiTheme="majorHAnsi" w:cstheme="majorHAnsi"/>
          <w:b/>
          <w:bCs/>
          <w:sz w:val="28"/>
          <w:szCs w:val="28"/>
          <w:u w:val="single"/>
        </w:rPr>
      </w:pPr>
      <w:r w:rsidRPr="00EC26A2">
        <w:rPr>
          <w:rFonts w:asciiTheme="majorHAnsi" w:hAnsiTheme="majorHAnsi" w:cstheme="majorHAnsi"/>
          <w:b/>
          <w:bCs/>
          <w:sz w:val="28"/>
          <w:szCs w:val="28"/>
          <w:u w:val="single"/>
        </w:rPr>
        <w:lastRenderedPageBreak/>
        <w:t xml:space="preserve">Budget </w:t>
      </w:r>
    </w:p>
    <w:p w14:paraId="401497FD" w14:textId="34BA3F34" w:rsidR="00FB625D" w:rsidRPr="00EC26A2" w:rsidRDefault="00827422" w:rsidP="00FB625D">
      <w:pPr>
        <w:rPr>
          <w:rFonts w:asciiTheme="majorHAnsi" w:hAnsiTheme="majorHAnsi" w:cstheme="majorHAnsi"/>
          <w:sz w:val="28"/>
          <w:szCs w:val="28"/>
        </w:rPr>
      </w:pPr>
      <w:r w:rsidRPr="00EC26A2">
        <w:rPr>
          <w:rFonts w:asciiTheme="majorHAnsi" w:hAnsiTheme="majorHAnsi" w:cstheme="majorHAnsi"/>
          <w:sz w:val="28"/>
          <w:szCs w:val="28"/>
        </w:rPr>
        <w:t xml:space="preserve">Submitted budgets should not exceed </w:t>
      </w:r>
      <w:r w:rsidR="0073431D" w:rsidRPr="00EC26A2">
        <w:rPr>
          <w:rFonts w:asciiTheme="majorHAnsi" w:hAnsiTheme="majorHAnsi" w:cstheme="majorHAnsi"/>
          <w:sz w:val="28"/>
          <w:szCs w:val="28"/>
        </w:rPr>
        <w:t>€</w:t>
      </w:r>
      <w:r w:rsidRPr="00EC26A2">
        <w:rPr>
          <w:rFonts w:asciiTheme="majorHAnsi" w:hAnsiTheme="majorHAnsi" w:cstheme="majorHAnsi"/>
          <w:sz w:val="28"/>
          <w:szCs w:val="28"/>
        </w:rPr>
        <w:t>1</w:t>
      </w:r>
      <w:r w:rsidR="00374638" w:rsidRPr="00EC26A2">
        <w:rPr>
          <w:rFonts w:asciiTheme="majorHAnsi" w:hAnsiTheme="majorHAnsi" w:cstheme="majorHAnsi"/>
          <w:sz w:val="28"/>
          <w:szCs w:val="28"/>
        </w:rPr>
        <w:t>5</w:t>
      </w:r>
      <w:r w:rsidRPr="00EC26A2">
        <w:rPr>
          <w:rFonts w:asciiTheme="majorHAnsi" w:hAnsiTheme="majorHAnsi" w:cstheme="majorHAnsi"/>
          <w:sz w:val="28"/>
          <w:szCs w:val="28"/>
        </w:rPr>
        <w:t xml:space="preserve">,000, inclusive of all expenses and VAT. </w:t>
      </w:r>
      <w:r w:rsidR="00032818">
        <w:rPr>
          <w:rFonts w:asciiTheme="majorHAnsi" w:hAnsiTheme="majorHAnsi" w:cstheme="majorHAnsi"/>
          <w:sz w:val="28"/>
          <w:szCs w:val="28"/>
        </w:rPr>
        <w:t xml:space="preserve"> </w:t>
      </w:r>
      <w:r w:rsidRPr="00EC26A2">
        <w:rPr>
          <w:rFonts w:asciiTheme="majorHAnsi" w:hAnsiTheme="majorHAnsi" w:cstheme="majorHAnsi"/>
          <w:sz w:val="28"/>
          <w:szCs w:val="28"/>
        </w:rPr>
        <w:t>Please supply a budget as outlined below in ‘Submitting your proposal</w:t>
      </w:r>
      <w:r w:rsidR="00FB625D" w:rsidRPr="00EC26A2">
        <w:rPr>
          <w:rFonts w:asciiTheme="majorHAnsi" w:hAnsiTheme="majorHAnsi" w:cstheme="majorHAnsi"/>
          <w:sz w:val="28"/>
          <w:szCs w:val="28"/>
        </w:rPr>
        <w:t>’.</w:t>
      </w:r>
    </w:p>
    <w:p w14:paraId="2AC4A357" w14:textId="77777777" w:rsidR="00357058" w:rsidRPr="00EC26A2" w:rsidRDefault="00357058" w:rsidP="0073468C">
      <w:pPr>
        <w:rPr>
          <w:rFonts w:asciiTheme="majorHAnsi" w:hAnsiTheme="majorHAnsi" w:cstheme="majorHAnsi"/>
          <w:sz w:val="28"/>
          <w:szCs w:val="28"/>
        </w:rPr>
      </w:pPr>
    </w:p>
    <w:p w14:paraId="3EFF391F" w14:textId="264B1DD8" w:rsidR="008F42A4" w:rsidRPr="00EC26A2" w:rsidRDefault="008F42A4" w:rsidP="0073468C">
      <w:pPr>
        <w:rPr>
          <w:rFonts w:asciiTheme="majorHAnsi" w:hAnsiTheme="majorHAnsi" w:cstheme="majorHAnsi"/>
          <w:sz w:val="28"/>
          <w:szCs w:val="28"/>
          <w:u w:val="single"/>
        </w:rPr>
      </w:pPr>
      <w:r w:rsidRPr="00EC26A2">
        <w:rPr>
          <w:rFonts w:asciiTheme="majorHAnsi" w:hAnsiTheme="majorHAnsi" w:cstheme="majorHAnsi"/>
          <w:b/>
          <w:bCs/>
          <w:sz w:val="28"/>
          <w:szCs w:val="28"/>
          <w:u w:val="single"/>
        </w:rPr>
        <w:t>Reporting</w:t>
      </w:r>
    </w:p>
    <w:p w14:paraId="25948C8E" w14:textId="77777777" w:rsidR="00661456" w:rsidRPr="00EC26A2" w:rsidRDefault="008F42A4" w:rsidP="00237680">
      <w:pPr>
        <w:rPr>
          <w:rFonts w:asciiTheme="majorHAnsi" w:hAnsiTheme="majorHAnsi" w:cstheme="majorHAnsi"/>
          <w:sz w:val="28"/>
          <w:szCs w:val="28"/>
        </w:rPr>
      </w:pPr>
      <w:r w:rsidRPr="00EC26A2">
        <w:rPr>
          <w:rFonts w:asciiTheme="majorHAnsi" w:hAnsiTheme="majorHAnsi" w:cstheme="majorHAnsi"/>
          <w:sz w:val="28"/>
          <w:szCs w:val="28"/>
        </w:rPr>
        <w:t>The researcher will be required to provide status reports to the Project partners in line with a schedule agreed at the outset of the contract</w:t>
      </w:r>
      <w:r w:rsidR="00661456" w:rsidRPr="00EC26A2">
        <w:rPr>
          <w:rFonts w:asciiTheme="majorHAnsi" w:hAnsiTheme="majorHAnsi" w:cstheme="majorHAnsi"/>
          <w:sz w:val="28"/>
          <w:szCs w:val="28"/>
        </w:rPr>
        <w:t>.</w:t>
      </w:r>
    </w:p>
    <w:p w14:paraId="260E4B4D" w14:textId="77777777" w:rsidR="00661456" w:rsidRPr="00EC26A2" w:rsidRDefault="00661456" w:rsidP="00661456">
      <w:pPr>
        <w:ind w:left="360"/>
        <w:rPr>
          <w:rFonts w:asciiTheme="majorHAnsi" w:hAnsiTheme="majorHAnsi" w:cstheme="majorHAnsi"/>
          <w:sz w:val="28"/>
          <w:szCs w:val="28"/>
        </w:rPr>
      </w:pPr>
    </w:p>
    <w:p w14:paraId="4E6B65FD" w14:textId="60AC3BE9" w:rsidR="009F7875" w:rsidRPr="00EC26A2" w:rsidRDefault="008F42A4" w:rsidP="0080316E">
      <w:pPr>
        <w:rPr>
          <w:rFonts w:asciiTheme="majorHAnsi" w:hAnsiTheme="majorHAnsi" w:cstheme="majorHAnsi"/>
          <w:sz w:val="28"/>
          <w:szCs w:val="28"/>
          <w:u w:val="single"/>
        </w:rPr>
      </w:pPr>
      <w:r w:rsidRPr="00EC26A2">
        <w:rPr>
          <w:rFonts w:asciiTheme="majorHAnsi" w:hAnsiTheme="majorHAnsi" w:cstheme="majorHAnsi"/>
          <w:b/>
          <w:bCs/>
          <w:sz w:val="28"/>
          <w:szCs w:val="28"/>
          <w:u w:val="single"/>
        </w:rPr>
        <w:t>Application process</w:t>
      </w:r>
    </w:p>
    <w:p w14:paraId="55AF2C9E" w14:textId="223CB13C" w:rsidR="0080316E" w:rsidRPr="00EC26A2" w:rsidRDefault="0080316E" w:rsidP="0080316E">
      <w:pPr>
        <w:rPr>
          <w:rFonts w:asciiTheme="majorHAnsi" w:hAnsiTheme="majorHAnsi" w:cstheme="majorHAnsi"/>
          <w:b/>
          <w:bCs/>
          <w:sz w:val="28"/>
          <w:szCs w:val="28"/>
        </w:rPr>
      </w:pPr>
      <w:r w:rsidRPr="00EC26A2">
        <w:rPr>
          <w:rFonts w:asciiTheme="majorHAnsi" w:hAnsiTheme="majorHAnsi" w:cstheme="majorHAnsi"/>
          <w:b/>
          <w:bCs/>
          <w:sz w:val="28"/>
          <w:szCs w:val="28"/>
        </w:rPr>
        <w:t xml:space="preserve">Submitting your proposal </w:t>
      </w:r>
    </w:p>
    <w:p w14:paraId="5DCFEEA7" w14:textId="6EF57BA3" w:rsidR="00F05BFE"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Please apply in writing via email and include the following</w:t>
      </w:r>
      <w:r w:rsidR="00F05BFE" w:rsidRPr="00EC26A2">
        <w:rPr>
          <w:rFonts w:asciiTheme="majorHAnsi" w:hAnsiTheme="majorHAnsi" w:cstheme="majorHAnsi"/>
          <w:sz w:val="28"/>
          <w:szCs w:val="28"/>
        </w:rPr>
        <w:t>:</w:t>
      </w:r>
    </w:p>
    <w:p w14:paraId="5FE67286" w14:textId="77777777" w:rsidR="00F05BFE" w:rsidRPr="00EC26A2" w:rsidRDefault="0080316E" w:rsidP="00404C55">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Outline of the planned approach to this work and proposed research methods</w:t>
      </w:r>
      <w:r w:rsidR="00F05BFE" w:rsidRPr="00EC26A2">
        <w:rPr>
          <w:rFonts w:asciiTheme="majorHAnsi" w:hAnsiTheme="majorHAnsi" w:cstheme="majorHAnsi"/>
          <w:sz w:val="28"/>
          <w:szCs w:val="28"/>
        </w:rPr>
        <w:t>.</w:t>
      </w:r>
    </w:p>
    <w:p w14:paraId="15DABAFE" w14:textId="3134304F" w:rsidR="00F05BFE" w:rsidRPr="00EC26A2" w:rsidRDefault="0080316E" w:rsidP="00004DA2">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Outline suitability for the role: C.V, relevant experience, letters of support, examples o</w:t>
      </w:r>
      <w:r w:rsidR="00004DA2" w:rsidRPr="00EC26A2">
        <w:rPr>
          <w:rFonts w:asciiTheme="majorHAnsi" w:hAnsiTheme="majorHAnsi" w:cstheme="majorHAnsi"/>
          <w:sz w:val="28"/>
          <w:szCs w:val="28"/>
        </w:rPr>
        <w:t xml:space="preserve">f </w:t>
      </w:r>
      <w:r w:rsidR="00451868">
        <w:rPr>
          <w:rFonts w:asciiTheme="majorHAnsi" w:hAnsiTheme="majorHAnsi" w:cstheme="majorHAnsi"/>
          <w:sz w:val="28"/>
          <w:szCs w:val="28"/>
        </w:rPr>
        <w:t>w</w:t>
      </w:r>
      <w:r w:rsidRPr="00EC26A2">
        <w:rPr>
          <w:rFonts w:asciiTheme="majorHAnsi" w:hAnsiTheme="majorHAnsi" w:cstheme="majorHAnsi"/>
          <w:sz w:val="28"/>
          <w:szCs w:val="28"/>
        </w:rPr>
        <w:t>riting and research publications, and any other informatio</w:t>
      </w:r>
      <w:r w:rsidR="000169A3" w:rsidRPr="00EC26A2">
        <w:rPr>
          <w:rFonts w:asciiTheme="majorHAnsi" w:hAnsiTheme="majorHAnsi" w:cstheme="majorHAnsi"/>
          <w:sz w:val="28"/>
          <w:szCs w:val="28"/>
        </w:rPr>
        <w:t xml:space="preserve">n </w:t>
      </w:r>
      <w:r w:rsidRPr="00EC26A2">
        <w:rPr>
          <w:rFonts w:asciiTheme="majorHAnsi" w:hAnsiTheme="majorHAnsi" w:cstheme="majorHAnsi"/>
          <w:sz w:val="28"/>
          <w:szCs w:val="28"/>
        </w:rPr>
        <w:t>deemed relevant</w:t>
      </w:r>
      <w:r w:rsidR="00F05BFE" w:rsidRPr="00EC26A2">
        <w:rPr>
          <w:rFonts w:asciiTheme="majorHAnsi" w:hAnsiTheme="majorHAnsi" w:cstheme="majorHAnsi"/>
          <w:sz w:val="28"/>
          <w:szCs w:val="28"/>
        </w:rPr>
        <w:t>.</w:t>
      </w:r>
    </w:p>
    <w:p w14:paraId="7F282811" w14:textId="441A8BD9" w:rsidR="0075294F" w:rsidRPr="00EC26A2" w:rsidRDefault="0080316E" w:rsidP="00237680">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 xml:space="preserve">Detailed timeline envisaged to carry out the work, outlining stages, schedule and delivery </w:t>
      </w:r>
      <w:r w:rsidR="00237680" w:rsidRPr="00EC26A2">
        <w:rPr>
          <w:rFonts w:asciiTheme="majorHAnsi" w:hAnsiTheme="majorHAnsi" w:cstheme="majorHAnsi"/>
          <w:sz w:val="28"/>
          <w:szCs w:val="28"/>
        </w:rPr>
        <w:t>d</w:t>
      </w:r>
      <w:r w:rsidRPr="00EC26A2">
        <w:rPr>
          <w:rFonts w:asciiTheme="majorHAnsi" w:hAnsiTheme="majorHAnsi" w:cstheme="majorHAnsi"/>
          <w:sz w:val="28"/>
          <w:szCs w:val="28"/>
        </w:rPr>
        <w:t>ates</w:t>
      </w:r>
      <w:r w:rsidR="0075294F" w:rsidRPr="00EC26A2">
        <w:rPr>
          <w:rFonts w:asciiTheme="majorHAnsi" w:hAnsiTheme="majorHAnsi" w:cstheme="majorHAnsi"/>
          <w:sz w:val="28"/>
          <w:szCs w:val="28"/>
        </w:rPr>
        <w:t>.</w:t>
      </w:r>
    </w:p>
    <w:p w14:paraId="7644F08C" w14:textId="3A2E0617" w:rsidR="002A41F9" w:rsidRPr="00EC26A2" w:rsidRDefault="0080316E" w:rsidP="00237680">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A budget which indicates how you will use the funding with headings including, but not limited to</w:t>
      </w:r>
      <w:r w:rsidR="00451868">
        <w:rPr>
          <w:rFonts w:asciiTheme="majorHAnsi" w:hAnsiTheme="majorHAnsi" w:cstheme="majorHAnsi"/>
          <w:sz w:val="28"/>
          <w:szCs w:val="28"/>
        </w:rPr>
        <w:t>:</w:t>
      </w:r>
      <w:r w:rsidR="00A6378F" w:rsidRPr="00EC26A2">
        <w:rPr>
          <w:rFonts w:asciiTheme="majorHAnsi" w:hAnsiTheme="majorHAnsi" w:cstheme="majorHAnsi"/>
          <w:sz w:val="28"/>
          <w:szCs w:val="28"/>
        </w:rPr>
        <w:t xml:space="preserve"> r</w:t>
      </w:r>
      <w:r w:rsidRPr="00EC26A2">
        <w:rPr>
          <w:rFonts w:asciiTheme="majorHAnsi" w:hAnsiTheme="majorHAnsi" w:cstheme="majorHAnsi"/>
          <w:sz w:val="28"/>
          <w:szCs w:val="28"/>
        </w:rPr>
        <w:t>esearcher’s fee and any other fee</w:t>
      </w:r>
      <w:r w:rsidR="00A6378F" w:rsidRPr="00EC26A2">
        <w:rPr>
          <w:rFonts w:asciiTheme="majorHAnsi" w:hAnsiTheme="majorHAnsi" w:cstheme="majorHAnsi"/>
          <w:sz w:val="28"/>
          <w:szCs w:val="28"/>
        </w:rPr>
        <w:t xml:space="preserve">s, </w:t>
      </w:r>
      <w:r w:rsidRPr="00EC26A2">
        <w:rPr>
          <w:rFonts w:asciiTheme="majorHAnsi" w:hAnsiTheme="majorHAnsi" w:cstheme="majorHAnsi"/>
          <w:sz w:val="28"/>
          <w:szCs w:val="28"/>
        </w:rPr>
        <w:t>Resources</w:t>
      </w:r>
      <w:r w:rsidR="00A6378F" w:rsidRPr="00EC26A2">
        <w:rPr>
          <w:rFonts w:asciiTheme="majorHAnsi" w:hAnsiTheme="majorHAnsi" w:cstheme="majorHAnsi"/>
          <w:sz w:val="28"/>
          <w:szCs w:val="28"/>
        </w:rPr>
        <w:t>,</w:t>
      </w:r>
      <w:r w:rsidRPr="00EC26A2">
        <w:rPr>
          <w:rFonts w:asciiTheme="majorHAnsi" w:hAnsiTheme="majorHAnsi" w:cstheme="majorHAnsi"/>
          <w:sz w:val="28"/>
          <w:szCs w:val="28"/>
        </w:rPr>
        <w:t xml:space="preserve"> (e.g. rental of venues, supply of materials etc.</w:t>
      </w:r>
      <w:r w:rsidR="00A6378F" w:rsidRPr="00EC26A2">
        <w:rPr>
          <w:rFonts w:asciiTheme="majorHAnsi" w:hAnsiTheme="majorHAnsi" w:cstheme="majorHAnsi"/>
          <w:sz w:val="28"/>
          <w:szCs w:val="28"/>
        </w:rPr>
        <w:t xml:space="preserve">) </w:t>
      </w:r>
      <w:r w:rsidRPr="00EC26A2">
        <w:rPr>
          <w:rFonts w:asciiTheme="majorHAnsi" w:hAnsiTheme="majorHAnsi" w:cstheme="majorHAnsi"/>
          <w:sz w:val="28"/>
          <w:szCs w:val="28"/>
        </w:rPr>
        <w:t>Transport/ travel/ accommodation cost</w:t>
      </w:r>
      <w:r w:rsidR="00A6378F" w:rsidRPr="00EC26A2">
        <w:rPr>
          <w:rFonts w:asciiTheme="majorHAnsi" w:hAnsiTheme="majorHAnsi" w:cstheme="majorHAnsi"/>
          <w:sz w:val="28"/>
          <w:szCs w:val="28"/>
        </w:rPr>
        <w:t>s,</w:t>
      </w:r>
      <w:r w:rsidR="001129C2" w:rsidRPr="00EC26A2">
        <w:rPr>
          <w:rFonts w:asciiTheme="majorHAnsi" w:hAnsiTheme="majorHAnsi" w:cstheme="majorHAnsi"/>
          <w:sz w:val="28"/>
          <w:szCs w:val="28"/>
        </w:rPr>
        <w:t xml:space="preserve"> </w:t>
      </w:r>
      <w:r w:rsidR="006C43C1" w:rsidRPr="00E94123">
        <w:rPr>
          <w:rFonts w:asciiTheme="majorHAnsi" w:hAnsiTheme="majorHAnsi" w:cstheme="majorHAnsi"/>
          <w:sz w:val="28"/>
          <w:szCs w:val="28"/>
        </w:rPr>
        <w:t>access costs,</w:t>
      </w:r>
      <w:r w:rsidR="00A6378F" w:rsidRPr="00E94123">
        <w:rPr>
          <w:rFonts w:asciiTheme="majorHAnsi" w:hAnsiTheme="majorHAnsi" w:cstheme="majorHAnsi"/>
          <w:sz w:val="28"/>
          <w:szCs w:val="28"/>
        </w:rPr>
        <w:t xml:space="preserve"> </w:t>
      </w:r>
      <w:r w:rsidRPr="00E94123">
        <w:rPr>
          <w:rFonts w:asciiTheme="majorHAnsi" w:hAnsiTheme="majorHAnsi" w:cstheme="majorHAnsi"/>
          <w:sz w:val="28"/>
          <w:szCs w:val="28"/>
        </w:rPr>
        <w:t>VAT</w:t>
      </w:r>
      <w:r w:rsidRPr="00EC26A2">
        <w:rPr>
          <w:rFonts w:asciiTheme="majorHAnsi" w:hAnsiTheme="majorHAnsi" w:cstheme="majorHAnsi"/>
          <w:sz w:val="28"/>
          <w:szCs w:val="28"/>
        </w:rPr>
        <w:t>, if applicabl</w:t>
      </w:r>
      <w:r w:rsidR="002A41F9" w:rsidRPr="00EC26A2">
        <w:rPr>
          <w:rFonts w:asciiTheme="majorHAnsi" w:hAnsiTheme="majorHAnsi" w:cstheme="majorHAnsi"/>
          <w:sz w:val="28"/>
          <w:szCs w:val="28"/>
        </w:rPr>
        <w:t>e.</w:t>
      </w:r>
    </w:p>
    <w:p w14:paraId="36FBA270" w14:textId="401C44F4" w:rsidR="002A41F9" w:rsidRPr="00EC26A2" w:rsidRDefault="0080316E" w:rsidP="002310A3">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Please supply supplementary information to support your application via email, for example, a short description of relevant previous projects, copies of photographs/audio o</w:t>
      </w:r>
      <w:r w:rsidR="002310A3" w:rsidRPr="00EC26A2">
        <w:rPr>
          <w:rFonts w:asciiTheme="majorHAnsi" w:hAnsiTheme="majorHAnsi" w:cstheme="majorHAnsi"/>
          <w:sz w:val="28"/>
          <w:szCs w:val="28"/>
        </w:rPr>
        <w:t xml:space="preserve">r </w:t>
      </w:r>
      <w:r w:rsidRPr="00EC26A2">
        <w:rPr>
          <w:rFonts w:asciiTheme="majorHAnsi" w:hAnsiTheme="majorHAnsi" w:cstheme="majorHAnsi"/>
          <w:sz w:val="28"/>
          <w:szCs w:val="28"/>
        </w:rPr>
        <w:t>visual documentation, press reviews, publications, etc</w:t>
      </w:r>
      <w:r w:rsidR="002A41F9" w:rsidRPr="00EC26A2">
        <w:rPr>
          <w:rFonts w:asciiTheme="majorHAnsi" w:hAnsiTheme="majorHAnsi" w:cstheme="majorHAnsi"/>
          <w:sz w:val="28"/>
          <w:szCs w:val="28"/>
        </w:rPr>
        <w:t>.</w:t>
      </w:r>
    </w:p>
    <w:p w14:paraId="5CF893F1" w14:textId="78037382" w:rsidR="00404C55" w:rsidRPr="00EC26A2" w:rsidRDefault="0080316E" w:rsidP="0080316E">
      <w:pPr>
        <w:pStyle w:val="ListParagraph"/>
        <w:numPr>
          <w:ilvl w:val="0"/>
          <w:numId w:val="18"/>
        </w:numPr>
        <w:rPr>
          <w:rFonts w:asciiTheme="majorHAnsi" w:hAnsiTheme="majorHAnsi" w:cstheme="majorHAnsi"/>
          <w:sz w:val="28"/>
          <w:szCs w:val="28"/>
        </w:rPr>
      </w:pPr>
      <w:r w:rsidRPr="00EC26A2">
        <w:rPr>
          <w:rFonts w:asciiTheme="majorHAnsi" w:hAnsiTheme="majorHAnsi" w:cstheme="majorHAnsi"/>
          <w:sz w:val="28"/>
          <w:szCs w:val="28"/>
        </w:rPr>
        <w:t xml:space="preserve">Names and contact details of two relevant referees. </w:t>
      </w:r>
    </w:p>
    <w:p w14:paraId="25AA3DE5" w14:textId="4422EBD7" w:rsidR="0080316E" w:rsidRPr="00451868" w:rsidRDefault="0080316E" w:rsidP="0080316E">
      <w:pPr>
        <w:rPr>
          <w:rFonts w:asciiTheme="majorHAnsi" w:hAnsiTheme="majorHAnsi" w:cstheme="majorHAnsi"/>
          <w:b/>
          <w:bCs/>
          <w:sz w:val="28"/>
          <w:szCs w:val="28"/>
        </w:rPr>
      </w:pPr>
      <w:r w:rsidRPr="00EC26A2">
        <w:rPr>
          <w:rFonts w:asciiTheme="majorHAnsi" w:hAnsiTheme="majorHAnsi" w:cstheme="majorHAnsi"/>
          <w:sz w:val="28"/>
          <w:szCs w:val="28"/>
        </w:rPr>
        <w:t xml:space="preserve">All </w:t>
      </w:r>
      <w:r w:rsidR="00032818">
        <w:rPr>
          <w:rFonts w:asciiTheme="majorHAnsi" w:hAnsiTheme="majorHAnsi" w:cstheme="majorHAnsi"/>
          <w:sz w:val="28"/>
          <w:szCs w:val="28"/>
        </w:rPr>
        <w:t xml:space="preserve">information </w:t>
      </w:r>
      <w:r w:rsidR="00032818" w:rsidRPr="00032818">
        <w:rPr>
          <w:rFonts w:asciiTheme="majorHAnsi" w:hAnsiTheme="majorHAnsi" w:cstheme="majorHAnsi"/>
          <w:sz w:val="28"/>
          <w:szCs w:val="28"/>
        </w:rPr>
        <w:t>should</w:t>
      </w:r>
      <w:r w:rsidRPr="00EC26A2">
        <w:rPr>
          <w:rFonts w:asciiTheme="majorHAnsi" w:hAnsiTheme="majorHAnsi" w:cstheme="majorHAnsi"/>
          <w:sz w:val="28"/>
          <w:szCs w:val="28"/>
        </w:rPr>
        <w:t xml:space="preserve"> be compiled into one </w:t>
      </w:r>
      <w:r w:rsidR="00A409F1" w:rsidRPr="00EC26A2">
        <w:rPr>
          <w:rFonts w:asciiTheme="majorHAnsi" w:hAnsiTheme="majorHAnsi" w:cstheme="majorHAnsi"/>
          <w:sz w:val="28"/>
          <w:szCs w:val="28"/>
        </w:rPr>
        <w:t xml:space="preserve">Microsoft </w:t>
      </w:r>
      <w:r w:rsidR="00237680" w:rsidRPr="00EC26A2">
        <w:rPr>
          <w:rFonts w:asciiTheme="majorHAnsi" w:hAnsiTheme="majorHAnsi" w:cstheme="majorHAnsi"/>
          <w:sz w:val="28"/>
          <w:szCs w:val="28"/>
        </w:rPr>
        <w:t>W</w:t>
      </w:r>
      <w:r w:rsidR="00A409F1" w:rsidRPr="00EC26A2">
        <w:rPr>
          <w:rFonts w:asciiTheme="majorHAnsi" w:hAnsiTheme="majorHAnsi" w:cstheme="majorHAnsi"/>
          <w:sz w:val="28"/>
          <w:szCs w:val="28"/>
        </w:rPr>
        <w:t xml:space="preserve">ord </w:t>
      </w:r>
      <w:r w:rsidRPr="00EC26A2">
        <w:rPr>
          <w:rFonts w:asciiTheme="majorHAnsi" w:hAnsiTheme="majorHAnsi" w:cstheme="majorHAnsi"/>
          <w:sz w:val="28"/>
          <w:szCs w:val="28"/>
        </w:rPr>
        <w:t>document an</w:t>
      </w:r>
      <w:r w:rsidR="00BE6765" w:rsidRPr="00EC26A2">
        <w:rPr>
          <w:rFonts w:asciiTheme="majorHAnsi" w:hAnsiTheme="majorHAnsi" w:cstheme="majorHAnsi"/>
          <w:sz w:val="28"/>
          <w:szCs w:val="28"/>
        </w:rPr>
        <w:t xml:space="preserve">d </w:t>
      </w:r>
      <w:r w:rsidRPr="00EC26A2">
        <w:rPr>
          <w:rFonts w:asciiTheme="majorHAnsi" w:hAnsiTheme="majorHAnsi" w:cstheme="majorHAnsi"/>
          <w:sz w:val="28"/>
          <w:szCs w:val="28"/>
        </w:rPr>
        <w:t xml:space="preserve">clearly marked with your name and contact details. The </w:t>
      </w:r>
      <w:r w:rsidR="00BE6765" w:rsidRPr="00EC26A2">
        <w:rPr>
          <w:rFonts w:asciiTheme="majorHAnsi" w:hAnsiTheme="majorHAnsi" w:cstheme="majorHAnsi"/>
          <w:sz w:val="28"/>
          <w:szCs w:val="28"/>
        </w:rPr>
        <w:t xml:space="preserve">Microsoft word </w:t>
      </w:r>
      <w:r w:rsidRPr="00032818">
        <w:rPr>
          <w:rFonts w:asciiTheme="majorHAnsi" w:hAnsiTheme="majorHAnsi" w:cstheme="majorHAnsi"/>
          <w:sz w:val="28"/>
          <w:szCs w:val="28"/>
        </w:rPr>
        <w:t xml:space="preserve">document should </w:t>
      </w:r>
      <w:r w:rsidR="0020593A" w:rsidRPr="00032818">
        <w:rPr>
          <w:rFonts w:asciiTheme="majorHAnsi" w:hAnsiTheme="majorHAnsi" w:cstheme="majorHAnsi"/>
          <w:sz w:val="28"/>
          <w:szCs w:val="28"/>
        </w:rPr>
        <w:t xml:space="preserve">be written in 14 point font and </w:t>
      </w:r>
      <w:r w:rsidRPr="00032818">
        <w:rPr>
          <w:rFonts w:asciiTheme="majorHAnsi" w:hAnsiTheme="majorHAnsi" w:cstheme="majorHAnsi"/>
          <w:sz w:val="28"/>
          <w:szCs w:val="28"/>
        </w:rPr>
        <w:t>not excee</w:t>
      </w:r>
      <w:r w:rsidR="00072CE0" w:rsidRPr="00032818">
        <w:rPr>
          <w:rFonts w:asciiTheme="majorHAnsi" w:hAnsiTheme="majorHAnsi" w:cstheme="majorHAnsi"/>
          <w:sz w:val="28"/>
          <w:szCs w:val="28"/>
        </w:rPr>
        <w:t xml:space="preserve">d </w:t>
      </w:r>
      <w:r w:rsidRPr="00032818">
        <w:rPr>
          <w:rFonts w:asciiTheme="majorHAnsi" w:hAnsiTheme="majorHAnsi" w:cstheme="majorHAnsi"/>
          <w:sz w:val="28"/>
          <w:szCs w:val="28"/>
        </w:rPr>
        <w:t xml:space="preserve">10MB and should be emailed to </w:t>
      </w:r>
      <w:r w:rsidR="00072CE0" w:rsidRPr="00032818">
        <w:rPr>
          <w:rFonts w:asciiTheme="majorHAnsi" w:hAnsiTheme="majorHAnsi" w:cstheme="majorHAnsi"/>
          <w:sz w:val="28"/>
          <w:szCs w:val="28"/>
        </w:rPr>
        <w:t>Damien O’Connor</w:t>
      </w:r>
      <w:r w:rsidRPr="00032818">
        <w:rPr>
          <w:rFonts w:asciiTheme="majorHAnsi" w:hAnsiTheme="majorHAnsi" w:cstheme="majorHAnsi"/>
          <w:sz w:val="28"/>
          <w:szCs w:val="28"/>
        </w:rPr>
        <w:t xml:space="preserve">, </w:t>
      </w:r>
      <w:r w:rsidR="00072CE0" w:rsidRPr="00032818">
        <w:rPr>
          <w:rFonts w:asciiTheme="majorHAnsi" w:hAnsiTheme="majorHAnsi" w:cstheme="majorHAnsi"/>
          <w:sz w:val="28"/>
          <w:szCs w:val="28"/>
        </w:rPr>
        <w:t>Mayo County Council</w:t>
      </w:r>
      <w:r w:rsidR="002B7155" w:rsidRPr="00032818">
        <w:rPr>
          <w:rFonts w:asciiTheme="majorHAnsi" w:hAnsiTheme="majorHAnsi" w:cstheme="majorHAnsi"/>
          <w:sz w:val="28"/>
          <w:szCs w:val="28"/>
        </w:rPr>
        <w:t xml:space="preserve"> </w:t>
      </w:r>
      <w:r w:rsidR="00237680" w:rsidRPr="00032818">
        <w:rPr>
          <w:rFonts w:asciiTheme="majorHAnsi" w:hAnsiTheme="majorHAnsi" w:cstheme="majorHAnsi"/>
          <w:sz w:val="28"/>
          <w:szCs w:val="28"/>
        </w:rPr>
        <w:t xml:space="preserve">Arts Service </w:t>
      </w:r>
      <w:hyperlink r:id="rId12" w:history="1">
        <w:r w:rsidR="00237680" w:rsidRPr="00032818">
          <w:rPr>
            <w:rStyle w:val="Hyperlink"/>
            <w:rFonts w:asciiTheme="majorHAnsi" w:hAnsiTheme="majorHAnsi" w:cstheme="majorHAnsi"/>
            <w:sz w:val="28"/>
            <w:szCs w:val="28"/>
          </w:rPr>
          <w:t>doconnor@mayococo.ie</w:t>
        </w:r>
      </w:hyperlink>
      <w:r w:rsidR="002B7155" w:rsidRPr="00032818">
        <w:rPr>
          <w:rFonts w:asciiTheme="majorHAnsi" w:hAnsiTheme="majorHAnsi" w:cstheme="majorHAnsi"/>
          <w:sz w:val="28"/>
          <w:szCs w:val="28"/>
        </w:rPr>
        <w:t xml:space="preserve"> </w:t>
      </w:r>
      <w:r w:rsidR="00404121" w:rsidRPr="00032818">
        <w:rPr>
          <w:rFonts w:asciiTheme="majorHAnsi" w:hAnsiTheme="majorHAnsi" w:cstheme="majorHAnsi"/>
          <w:sz w:val="28"/>
          <w:szCs w:val="28"/>
        </w:rPr>
        <w:t>with the s</w:t>
      </w:r>
      <w:r w:rsidRPr="00032818">
        <w:rPr>
          <w:rFonts w:asciiTheme="majorHAnsi" w:hAnsiTheme="majorHAnsi" w:cstheme="majorHAnsi"/>
          <w:sz w:val="28"/>
          <w:szCs w:val="28"/>
        </w:rPr>
        <w:t xml:space="preserve">ubject: </w:t>
      </w:r>
      <w:r w:rsidR="00451868" w:rsidRPr="00451868">
        <w:rPr>
          <w:rFonts w:asciiTheme="majorHAnsi" w:hAnsiTheme="majorHAnsi" w:cstheme="majorHAnsi"/>
          <w:i/>
          <w:iCs/>
          <w:sz w:val="28"/>
          <w:szCs w:val="28"/>
        </w:rPr>
        <w:t>Mapping Arts and Disability provision in Mayo, Clare &amp; Galway City</w:t>
      </w:r>
      <w:r w:rsidR="00451868" w:rsidRPr="00451868">
        <w:rPr>
          <w:rFonts w:asciiTheme="majorHAnsi" w:hAnsiTheme="majorHAnsi" w:cstheme="majorHAnsi"/>
          <w:b/>
          <w:bCs/>
          <w:sz w:val="28"/>
          <w:szCs w:val="28"/>
        </w:rPr>
        <w:t xml:space="preserve"> </w:t>
      </w:r>
    </w:p>
    <w:p w14:paraId="0F154353" w14:textId="2F03DAD0" w:rsidR="0080316E" w:rsidRPr="00EC26A2" w:rsidRDefault="00237680" w:rsidP="0080316E">
      <w:pPr>
        <w:rPr>
          <w:rFonts w:asciiTheme="majorHAnsi" w:hAnsiTheme="majorHAnsi" w:cstheme="majorHAnsi"/>
          <w:b/>
          <w:bCs/>
          <w:sz w:val="28"/>
          <w:szCs w:val="28"/>
        </w:rPr>
      </w:pPr>
      <w:r w:rsidRPr="00EC26A2">
        <w:rPr>
          <w:rFonts w:asciiTheme="majorHAnsi" w:hAnsiTheme="majorHAnsi" w:cstheme="majorHAnsi"/>
          <w:b/>
          <w:bCs/>
          <w:sz w:val="28"/>
          <w:szCs w:val="28"/>
        </w:rPr>
        <w:t xml:space="preserve">Proposals must </w:t>
      </w:r>
      <w:r w:rsidR="0080316E" w:rsidRPr="00EC26A2">
        <w:rPr>
          <w:rFonts w:asciiTheme="majorHAnsi" w:hAnsiTheme="majorHAnsi" w:cstheme="majorHAnsi"/>
          <w:b/>
          <w:bCs/>
          <w:sz w:val="28"/>
          <w:szCs w:val="28"/>
        </w:rPr>
        <w:t xml:space="preserve">arrive no later than </w:t>
      </w:r>
      <w:r w:rsidR="00A322E4" w:rsidRPr="00EC26A2">
        <w:rPr>
          <w:rFonts w:asciiTheme="majorHAnsi" w:hAnsiTheme="majorHAnsi" w:cstheme="majorHAnsi"/>
          <w:b/>
          <w:bCs/>
          <w:sz w:val="28"/>
          <w:szCs w:val="28"/>
        </w:rPr>
        <w:t>4:00 p</w:t>
      </w:r>
      <w:r w:rsidR="004512FA" w:rsidRPr="00EC26A2">
        <w:rPr>
          <w:rFonts w:asciiTheme="majorHAnsi" w:hAnsiTheme="majorHAnsi" w:cstheme="majorHAnsi"/>
          <w:b/>
          <w:bCs/>
          <w:sz w:val="28"/>
          <w:szCs w:val="28"/>
        </w:rPr>
        <w:t>m</w:t>
      </w:r>
      <w:r w:rsidR="00A322E4" w:rsidRPr="00EC26A2">
        <w:rPr>
          <w:rFonts w:asciiTheme="majorHAnsi" w:hAnsiTheme="majorHAnsi" w:cstheme="majorHAnsi"/>
          <w:b/>
          <w:bCs/>
          <w:sz w:val="28"/>
          <w:szCs w:val="28"/>
        </w:rPr>
        <w:t xml:space="preserve"> </w:t>
      </w:r>
      <w:r w:rsidR="0080316E" w:rsidRPr="00EC26A2">
        <w:rPr>
          <w:rFonts w:asciiTheme="majorHAnsi" w:hAnsiTheme="majorHAnsi" w:cstheme="majorHAnsi"/>
          <w:b/>
          <w:bCs/>
          <w:sz w:val="28"/>
          <w:szCs w:val="28"/>
        </w:rPr>
        <w:t xml:space="preserve">on </w:t>
      </w:r>
      <w:r w:rsidR="001129C2" w:rsidRPr="00EC26A2">
        <w:rPr>
          <w:rFonts w:asciiTheme="majorHAnsi" w:hAnsiTheme="majorHAnsi" w:cstheme="majorHAnsi"/>
          <w:b/>
          <w:bCs/>
          <w:sz w:val="28"/>
          <w:szCs w:val="28"/>
          <w:u w:val="single"/>
        </w:rPr>
        <w:t xml:space="preserve">Tuesday </w:t>
      </w:r>
      <w:r w:rsidR="004512FA" w:rsidRPr="00EC26A2">
        <w:rPr>
          <w:rFonts w:asciiTheme="majorHAnsi" w:hAnsiTheme="majorHAnsi" w:cstheme="majorHAnsi"/>
          <w:b/>
          <w:bCs/>
          <w:sz w:val="28"/>
          <w:szCs w:val="28"/>
          <w:u w:val="single"/>
        </w:rPr>
        <w:t>1</w:t>
      </w:r>
      <w:r w:rsidR="001129C2" w:rsidRPr="00EC26A2">
        <w:rPr>
          <w:rFonts w:asciiTheme="majorHAnsi" w:hAnsiTheme="majorHAnsi" w:cstheme="majorHAnsi"/>
          <w:b/>
          <w:bCs/>
          <w:sz w:val="28"/>
          <w:szCs w:val="28"/>
          <w:u w:val="single"/>
          <w:vertAlign w:val="superscript"/>
        </w:rPr>
        <w:t>st</w:t>
      </w:r>
      <w:r w:rsidR="001129C2" w:rsidRPr="00EC26A2">
        <w:rPr>
          <w:rFonts w:asciiTheme="majorHAnsi" w:hAnsiTheme="majorHAnsi" w:cstheme="majorHAnsi"/>
          <w:b/>
          <w:bCs/>
          <w:sz w:val="28"/>
          <w:szCs w:val="28"/>
          <w:u w:val="single"/>
        </w:rPr>
        <w:t xml:space="preserve"> </w:t>
      </w:r>
      <w:r w:rsidR="008C39F9" w:rsidRPr="00EC26A2">
        <w:rPr>
          <w:rFonts w:asciiTheme="majorHAnsi" w:hAnsiTheme="majorHAnsi" w:cstheme="majorHAnsi"/>
          <w:b/>
          <w:bCs/>
          <w:sz w:val="28"/>
          <w:szCs w:val="28"/>
          <w:u w:val="single"/>
        </w:rPr>
        <w:t xml:space="preserve">June </w:t>
      </w:r>
      <w:r w:rsidR="0080316E" w:rsidRPr="00EC26A2">
        <w:rPr>
          <w:rFonts w:asciiTheme="majorHAnsi" w:hAnsiTheme="majorHAnsi" w:cstheme="majorHAnsi"/>
          <w:b/>
          <w:bCs/>
          <w:sz w:val="28"/>
          <w:szCs w:val="28"/>
          <w:u w:val="single"/>
        </w:rPr>
        <w:t>202</w:t>
      </w:r>
      <w:r w:rsidR="008C39F9" w:rsidRPr="00EC26A2">
        <w:rPr>
          <w:rFonts w:asciiTheme="majorHAnsi" w:hAnsiTheme="majorHAnsi" w:cstheme="majorHAnsi"/>
          <w:b/>
          <w:bCs/>
          <w:sz w:val="28"/>
          <w:szCs w:val="28"/>
          <w:u w:val="single"/>
        </w:rPr>
        <w:t>1</w:t>
      </w:r>
      <w:r w:rsidR="0080316E" w:rsidRPr="00EC26A2">
        <w:rPr>
          <w:rFonts w:asciiTheme="majorHAnsi" w:hAnsiTheme="majorHAnsi" w:cstheme="majorHAnsi"/>
          <w:b/>
          <w:bCs/>
          <w:sz w:val="28"/>
          <w:szCs w:val="28"/>
        </w:rPr>
        <w:t xml:space="preserve"> </w:t>
      </w:r>
    </w:p>
    <w:p w14:paraId="0E5C428B" w14:textId="774B38B5" w:rsidR="0080316E"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lastRenderedPageBreak/>
        <w:t xml:space="preserve">For further enquiries please contact </w:t>
      </w:r>
      <w:r w:rsidR="000B7CB4" w:rsidRPr="00EC26A2">
        <w:rPr>
          <w:rFonts w:asciiTheme="majorHAnsi" w:hAnsiTheme="majorHAnsi" w:cstheme="majorHAnsi"/>
          <w:sz w:val="28"/>
          <w:szCs w:val="28"/>
        </w:rPr>
        <w:t>Damien O’Connor</w:t>
      </w:r>
      <w:r w:rsidRPr="00EC26A2">
        <w:rPr>
          <w:rFonts w:asciiTheme="majorHAnsi" w:hAnsiTheme="majorHAnsi" w:cstheme="majorHAnsi"/>
          <w:sz w:val="28"/>
          <w:szCs w:val="28"/>
        </w:rPr>
        <w:t xml:space="preserve">, </w:t>
      </w:r>
      <w:r w:rsidR="000B7CB4" w:rsidRPr="00EC26A2">
        <w:rPr>
          <w:rFonts w:asciiTheme="majorHAnsi" w:hAnsiTheme="majorHAnsi" w:cstheme="majorHAnsi"/>
          <w:sz w:val="28"/>
          <w:szCs w:val="28"/>
        </w:rPr>
        <w:t xml:space="preserve">Mayo County Council arts office </w:t>
      </w:r>
      <w:r w:rsidRPr="00EC26A2">
        <w:rPr>
          <w:rFonts w:asciiTheme="majorHAnsi" w:hAnsiTheme="majorHAnsi" w:cstheme="majorHAnsi"/>
          <w:sz w:val="28"/>
          <w:szCs w:val="28"/>
        </w:rPr>
        <w:t xml:space="preserve">on </w:t>
      </w:r>
      <w:r w:rsidR="000B7CB4" w:rsidRPr="00EC26A2">
        <w:rPr>
          <w:rFonts w:asciiTheme="majorHAnsi" w:hAnsiTheme="majorHAnsi" w:cstheme="majorHAnsi"/>
          <w:sz w:val="28"/>
          <w:szCs w:val="28"/>
        </w:rPr>
        <w:t xml:space="preserve">094 906 4363 </w:t>
      </w:r>
      <w:r w:rsidR="00184325" w:rsidRPr="00EC26A2">
        <w:rPr>
          <w:rFonts w:asciiTheme="majorHAnsi" w:hAnsiTheme="majorHAnsi" w:cstheme="majorHAnsi"/>
          <w:sz w:val="28"/>
          <w:szCs w:val="28"/>
        </w:rPr>
        <w:t>(Tuesdays and Wednesdays</w:t>
      </w:r>
      <w:r w:rsidR="007F1FAC" w:rsidRPr="00EC26A2">
        <w:rPr>
          <w:rFonts w:asciiTheme="majorHAnsi" w:hAnsiTheme="majorHAnsi" w:cstheme="majorHAnsi"/>
          <w:sz w:val="28"/>
          <w:szCs w:val="28"/>
        </w:rPr>
        <w:t xml:space="preserve"> only) </w:t>
      </w:r>
      <w:r w:rsidRPr="00EC26A2">
        <w:rPr>
          <w:rFonts w:asciiTheme="majorHAnsi" w:hAnsiTheme="majorHAnsi" w:cstheme="majorHAnsi"/>
          <w:sz w:val="28"/>
          <w:szCs w:val="28"/>
        </w:rPr>
        <w:t>o</w:t>
      </w:r>
      <w:r w:rsidR="00184325" w:rsidRPr="00EC26A2">
        <w:rPr>
          <w:rFonts w:asciiTheme="majorHAnsi" w:hAnsiTheme="majorHAnsi" w:cstheme="majorHAnsi"/>
          <w:sz w:val="28"/>
          <w:szCs w:val="28"/>
        </w:rPr>
        <w:t xml:space="preserve">r </w:t>
      </w:r>
      <w:hyperlink r:id="rId13" w:history="1">
        <w:r w:rsidR="00451868" w:rsidRPr="00E00960">
          <w:rPr>
            <w:rStyle w:val="Hyperlink"/>
            <w:rFonts w:asciiTheme="majorHAnsi" w:hAnsiTheme="majorHAnsi" w:cstheme="majorHAnsi"/>
            <w:sz w:val="28"/>
            <w:szCs w:val="28"/>
          </w:rPr>
          <w:t>doconnor@mayococo.ie</w:t>
        </w:r>
      </w:hyperlink>
      <w:r w:rsidR="00451868">
        <w:rPr>
          <w:rFonts w:asciiTheme="majorHAnsi" w:hAnsiTheme="majorHAnsi" w:cstheme="majorHAnsi"/>
          <w:sz w:val="28"/>
          <w:szCs w:val="28"/>
        </w:rPr>
        <w:t xml:space="preserve"> </w:t>
      </w:r>
      <w:r w:rsidRPr="00EC26A2">
        <w:rPr>
          <w:rFonts w:asciiTheme="majorHAnsi" w:hAnsiTheme="majorHAnsi" w:cstheme="majorHAnsi"/>
          <w:sz w:val="28"/>
          <w:szCs w:val="28"/>
        </w:rPr>
        <w:t>.</w:t>
      </w:r>
    </w:p>
    <w:p w14:paraId="14F6E837" w14:textId="7A1F8110" w:rsidR="0080316E"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If it is considered that any question or request for clarification is of material significance</w:t>
      </w:r>
      <w:r w:rsidR="00FF3099" w:rsidRPr="00EC26A2">
        <w:rPr>
          <w:rFonts w:asciiTheme="majorHAnsi" w:hAnsiTheme="majorHAnsi" w:cstheme="majorHAnsi"/>
          <w:sz w:val="28"/>
          <w:szCs w:val="28"/>
        </w:rPr>
        <w:t xml:space="preserve">, </w:t>
      </w:r>
      <w:r w:rsidRPr="00EC26A2">
        <w:rPr>
          <w:rFonts w:asciiTheme="majorHAnsi" w:hAnsiTheme="majorHAnsi" w:cstheme="majorHAnsi"/>
          <w:sz w:val="28"/>
          <w:szCs w:val="28"/>
        </w:rPr>
        <w:t>both the question and the responses will be communicated by email to all those who hav</w:t>
      </w:r>
      <w:r w:rsidR="00FF3099" w:rsidRPr="00EC26A2">
        <w:rPr>
          <w:rFonts w:asciiTheme="majorHAnsi" w:hAnsiTheme="majorHAnsi" w:cstheme="majorHAnsi"/>
          <w:sz w:val="28"/>
          <w:szCs w:val="28"/>
        </w:rPr>
        <w:t xml:space="preserve">e </w:t>
      </w:r>
      <w:r w:rsidRPr="00EC26A2">
        <w:rPr>
          <w:rFonts w:asciiTheme="majorHAnsi" w:hAnsiTheme="majorHAnsi" w:cstheme="majorHAnsi"/>
          <w:sz w:val="28"/>
          <w:szCs w:val="28"/>
        </w:rPr>
        <w:t xml:space="preserve">expressed an interest in the project. To facilitate inclusion on this circulation list, please register your interest in the project to: </w:t>
      </w:r>
      <w:hyperlink r:id="rId14" w:history="1">
        <w:r w:rsidR="00591ED5" w:rsidRPr="00EC26A2">
          <w:rPr>
            <w:rStyle w:val="Hyperlink"/>
            <w:rFonts w:asciiTheme="majorHAnsi" w:hAnsiTheme="majorHAnsi" w:cstheme="majorHAnsi"/>
            <w:sz w:val="28"/>
            <w:szCs w:val="28"/>
          </w:rPr>
          <w:t>doconnor@mayococo.ie</w:t>
        </w:r>
      </w:hyperlink>
      <w:r w:rsidR="00591ED5" w:rsidRPr="00EC26A2">
        <w:rPr>
          <w:rFonts w:asciiTheme="majorHAnsi" w:hAnsiTheme="majorHAnsi" w:cstheme="majorHAnsi"/>
          <w:sz w:val="28"/>
          <w:szCs w:val="28"/>
        </w:rPr>
        <w:t xml:space="preserve"> </w:t>
      </w:r>
      <w:r w:rsidRPr="00EC26A2">
        <w:rPr>
          <w:rFonts w:asciiTheme="majorHAnsi" w:hAnsiTheme="majorHAnsi" w:cstheme="majorHAnsi"/>
          <w:sz w:val="28"/>
          <w:szCs w:val="28"/>
        </w:rPr>
        <w:t xml:space="preserve">by </w:t>
      </w:r>
      <w:r w:rsidR="001129C2" w:rsidRPr="00A37128">
        <w:rPr>
          <w:rFonts w:asciiTheme="majorHAnsi" w:hAnsiTheme="majorHAnsi" w:cstheme="majorHAnsi"/>
          <w:b/>
          <w:bCs/>
          <w:sz w:val="28"/>
          <w:szCs w:val="28"/>
        </w:rPr>
        <w:t>2</w:t>
      </w:r>
      <w:r w:rsidR="00B92173" w:rsidRPr="00A37128">
        <w:rPr>
          <w:rFonts w:asciiTheme="majorHAnsi" w:hAnsiTheme="majorHAnsi" w:cstheme="majorHAnsi"/>
          <w:b/>
          <w:bCs/>
          <w:sz w:val="28"/>
          <w:szCs w:val="28"/>
        </w:rPr>
        <w:t>0</w:t>
      </w:r>
      <w:r w:rsidR="00237680" w:rsidRPr="00A37128">
        <w:rPr>
          <w:rFonts w:asciiTheme="majorHAnsi" w:hAnsiTheme="majorHAnsi" w:cstheme="majorHAnsi"/>
          <w:b/>
          <w:bCs/>
          <w:sz w:val="28"/>
          <w:szCs w:val="28"/>
          <w:vertAlign w:val="superscript"/>
        </w:rPr>
        <w:t>th</w:t>
      </w:r>
      <w:r w:rsidR="00237680" w:rsidRPr="00A37128">
        <w:rPr>
          <w:rFonts w:asciiTheme="majorHAnsi" w:hAnsiTheme="majorHAnsi" w:cstheme="majorHAnsi"/>
          <w:b/>
          <w:bCs/>
          <w:sz w:val="28"/>
          <w:szCs w:val="28"/>
        </w:rPr>
        <w:t xml:space="preserve"> </w:t>
      </w:r>
      <w:r w:rsidR="001129C2" w:rsidRPr="00A37128">
        <w:rPr>
          <w:rFonts w:asciiTheme="majorHAnsi" w:hAnsiTheme="majorHAnsi" w:cstheme="majorHAnsi"/>
          <w:b/>
          <w:bCs/>
          <w:sz w:val="28"/>
          <w:szCs w:val="28"/>
        </w:rPr>
        <w:t>May</w:t>
      </w:r>
      <w:r w:rsidR="005E4904" w:rsidRPr="00A37128">
        <w:rPr>
          <w:rFonts w:asciiTheme="majorHAnsi" w:hAnsiTheme="majorHAnsi" w:cstheme="majorHAnsi"/>
          <w:b/>
          <w:bCs/>
          <w:sz w:val="28"/>
          <w:szCs w:val="28"/>
        </w:rPr>
        <w:t xml:space="preserve"> 2021</w:t>
      </w:r>
      <w:r w:rsidRPr="00A37128">
        <w:rPr>
          <w:rFonts w:asciiTheme="majorHAnsi" w:hAnsiTheme="majorHAnsi" w:cstheme="majorHAnsi"/>
          <w:b/>
          <w:bCs/>
          <w:sz w:val="28"/>
          <w:szCs w:val="28"/>
        </w:rPr>
        <w:t>.</w:t>
      </w:r>
      <w:r w:rsidRPr="00EC26A2">
        <w:rPr>
          <w:rFonts w:asciiTheme="majorHAnsi" w:hAnsiTheme="majorHAnsi" w:cstheme="majorHAnsi"/>
          <w:sz w:val="28"/>
          <w:szCs w:val="28"/>
        </w:rPr>
        <w:t xml:space="preserve"> </w:t>
      </w:r>
    </w:p>
    <w:p w14:paraId="25A74EB5" w14:textId="1E832E07" w:rsidR="00AF0F85" w:rsidRDefault="00AF0F85" w:rsidP="0080316E">
      <w:pPr>
        <w:rPr>
          <w:rFonts w:asciiTheme="majorHAnsi" w:hAnsiTheme="majorHAnsi" w:cstheme="majorHAnsi"/>
          <w:sz w:val="28"/>
          <w:szCs w:val="28"/>
        </w:rPr>
      </w:pPr>
    </w:p>
    <w:p w14:paraId="1BDFF434" w14:textId="77777777" w:rsidR="00AF0F85" w:rsidRPr="00AF0F85" w:rsidRDefault="00AF0F85" w:rsidP="00AF0F85">
      <w:pPr>
        <w:rPr>
          <w:rFonts w:asciiTheme="majorHAnsi" w:hAnsiTheme="majorHAnsi" w:cstheme="majorHAnsi"/>
          <w:sz w:val="28"/>
          <w:szCs w:val="28"/>
          <w:u w:val="single"/>
        </w:rPr>
      </w:pPr>
      <w:r w:rsidRPr="00AF0F85">
        <w:rPr>
          <w:rFonts w:asciiTheme="majorHAnsi" w:hAnsiTheme="majorHAnsi" w:cstheme="majorHAnsi"/>
          <w:b/>
          <w:bCs/>
          <w:sz w:val="28"/>
          <w:szCs w:val="28"/>
          <w:u w:val="single"/>
        </w:rPr>
        <w:t>Selection Process</w:t>
      </w:r>
      <w:r w:rsidRPr="00AF0F85">
        <w:rPr>
          <w:rFonts w:asciiTheme="majorHAnsi" w:hAnsiTheme="majorHAnsi" w:cstheme="majorHAnsi"/>
          <w:sz w:val="28"/>
          <w:szCs w:val="28"/>
          <w:u w:val="single"/>
        </w:rPr>
        <w:t xml:space="preserve"> </w:t>
      </w:r>
    </w:p>
    <w:p w14:paraId="79A82EBA" w14:textId="29192CB5"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All submissions will be assessed by the partner organisations or their chosen representative(s).</w:t>
      </w:r>
    </w:p>
    <w:p w14:paraId="44158C7B" w14:textId="3C506DD0"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Applicants may be short-listed based on their submissions</w:t>
      </w:r>
    </w:p>
    <w:p w14:paraId="09BB2EB7" w14:textId="24E9AA16"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Short-listed applicants may be called to interview online on the week beginning June 14</w:t>
      </w:r>
      <w:r w:rsidRPr="00AF0F85">
        <w:rPr>
          <w:rFonts w:asciiTheme="majorHAnsi" w:hAnsiTheme="majorHAnsi" w:cstheme="majorHAnsi"/>
          <w:sz w:val="28"/>
          <w:szCs w:val="28"/>
          <w:vertAlign w:val="superscript"/>
        </w:rPr>
        <w:t>th</w:t>
      </w:r>
      <w:r w:rsidRPr="00AF0F85">
        <w:rPr>
          <w:rFonts w:asciiTheme="majorHAnsi" w:hAnsiTheme="majorHAnsi" w:cstheme="majorHAnsi"/>
          <w:sz w:val="28"/>
          <w:szCs w:val="28"/>
        </w:rPr>
        <w:t xml:space="preserve"> 2021.</w:t>
      </w:r>
    </w:p>
    <w:p w14:paraId="6CFBE8C3" w14:textId="0B6E6371"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 xml:space="preserve">The selection panel will be made up of representatives of the partnership and an independent expert in arts and disability.  </w:t>
      </w:r>
    </w:p>
    <w:p w14:paraId="171D6938" w14:textId="7DCB941D"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The partners reserve the right to ask for clarity of information or to reconsider elements such as delivery procedures, budget, time schedule or any such factors deemed necessary for a successful outcome.</w:t>
      </w:r>
    </w:p>
    <w:p w14:paraId="6655D44D" w14:textId="77777777" w:rsidR="00451868" w:rsidRPr="00451868" w:rsidRDefault="00451868" w:rsidP="00451868">
      <w:pPr>
        <w:pStyle w:val="ListParagraph"/>
        <w:numPr>
          <w:ilvl w:val="0"/>
          <w:numId w:val="19"/>
        </w:numPr>
        <w:rPr>
          <w:rFonts w:asciiTheme="majorHAnsi" w:hAnsiTheme="majorHAnsi" w:cstheme="majorHAnsi"/>
          <w:sz w:val="28"/>
          <w:szCs w:val="28"/>
        </w:rPr>
      </w:pPr>
      <w:r w:rsidRPr="00451868">
        <w:rPr>
          <w:rFonts w:asciiTheme="majorHAnsi" w:hAnsiTheme="majorHAnsi" w:cstheme="majorHAnsi"/>
          <w:sz w:val="28"/>
          <w:szCs w:val="28"/>
        </w:rPr>
        <w:t xml:space="preserve">The partners reserve the right not to proceed with any proposal under this invitation and to consider other appropriate courses of action.  </w:t>
      </w:r>
    </w:p>
    <w:p w14:paraId="47045426" w14:textId="77777777" w:rsidR="00AF0F85" w:rsidRPr="00AF0F85" w:rsidRDefault="00AF0F85" w:rsidP="00AF0F85">
      <w:pPr>
        <w:pStyle w:val="ListParagraph"/>
        <w:numPr>
          <w:ilvl w:val="0"/>
          <w:numId w:val="19"/>
        </w:numPr>
        <w:rPr>
          <w:rFonts w:asciiTheme="majorHAnsi" w:hAnsiTheme="majorHAnsi" w:cstheme="majorHAnsi"/>
          <w:sz w:val="28"/>
          <w:szCs w:val="28"/>
        </w:rPr>
      </w:pPr>
      <w:r w:rsidRPr="00AF0F85">
        <w:rPr>
          <w:rFonts w:asciiTheme="majorHAnsi" w:hAnsiTheme="majorHAnsi" w:cstheme="majorHAnsi"/>
          <w:sz w:val="28"/>
          <w:szCs w:val="28"/>
        </w:rPr>
        <w:t xml:space="preserve">The decision of the selection panel is final. </w:t>
      </w:r>
    </w:p>
    <w:p w14:paraId="4A6E65EB" w14:textId="77777777" w:rsidR="003B6DA3" w:rsidRDefault="003B6DA3" w:rsidP="0080316E">
      <w:pPr>
        <w:rPr>
          <w:rFonts w:asciiTheme="majorHAnsi" w:hAnsiTheme="majorHAnsi" w:cstheme="majorHAnsi"/>
          <w:sz w:val="28"/>
          <w:szCs w:val="28"/>
        </w:rPr>
      </w:pPr>
    </w:p>
    <w:p w14:paraId="6B61520F" w14:textId="4C2B43D8" w:rsidR="00AF0F85" w:rsidRPr="003B6DA3" w:rsidRDefault="00AF0F85" w:rsidP="0080316E">
      <w:pPr>
        <w:rPr>
          <w:rFonts w:asciiTheme="majorHAnsi" w:hAnsiTheme="majorHAnsi" w:cstheme="majorHAnsi"/>
          <w:b/>
          <w:bCs/>
          <w:sz w:val="28"/>
          <w:szCs w:val="28"/>
        </w:rPr>
      </w:pPr>
      <w:r w:rsidRPr="003B6DA3">
        <w:rPr>
          <w:rFonts w:asciiTheme="majorHAnsi" w:hAnsiTheme="majorHAnsi" w:cstheme="majorHAnsi"/>
          <w:b/>
          <w:bCs/>
          <w:sz w:val="28"/>
          <w:szCs w:val="28"/>
        </w:rPr>
        <w:t>Assessment Criteria and Scoring</w:t>
      </w:r>
    </w:p>
    <w:p w14:paraId="2F85F6F1" w14:textId="77777777" w:rsidR="00032818" w:rsidRPr="00032818" w:rsidRDefault="00032818" w:rsidP="00032818">
      <w:pPr>
        <w:rPr>
          <w:rFonts w:asciiTheme="majorHAnsi" w:hAnsiTheme="majorHAnsi" w:cstheme="majorHAnsi"/>
          <w:sz w:val="28"/>
          <w:szCs w:val="28"/>
        </w:rPr>
      </w:pPr>
      <w:r w:rsidRPr="00032818">
        <w:rPr>
          <w:rFonts w:asciiTheme="majorHAnsi" w:hAnsiTheme="majorHAnsi" w:cstheme="majorHAnsi"/>
          <w:sz w:val="28"/>
          <w:szCs w:val="28"/>
        </w:rPr>
        <w:t>Applications will be evaluated by the project partners against the following criteria:</w:t>
      </w:r>
    </w:p>
    <w:p w14:paraId="415F5371" w14:textId="757CBAB2" w:rsidR="00032818" w:rsidRPr="00032818" w:rsidRDefault="00032818" w:rsidP="00032818">
      <w:pPr>
        <w:numPr>
          <w:ilvl w:val="0"/>
          <w:numId w:val="21"/>
        </w:numPr>
        <w:rPr>
          <w:rFonts w:asciiTheme="majorHAnsi" w:hAnsiTheme="majorHAnsi" w:cstheme="majorHAnsi"/>
          <w:sz w:val="28"/>
          <w:szCs w:val="28"/>
        </w:rPr>
      </w:pPr>
      <w:r w:rsidRPr="00032818">
        <w:rPr>
          <w:rFonts w:asciiTheme="majorHAnsi" w:hAnsiTheme="majorHAnsi" w:cstheme="majorHAnsi"/>
          <w:sz w:val="28"/>
          <w:szCs w:val="28"/>
        </w:rPr>
        <w:t xml:space="preserve">Evidence of relevant research experience – including evidence of strong research and analytical capability to synthesise and report data, both verbally and through writing. </w:t>
      </w:r>
      <w:r>
        <w:rPr>
          <w:rFonts w:asciiTheme="majorHAnsi" w:hAnsiTheme="majorHAnsi" w:cstheme="majorHAnsi"/>
          <w:sz w:val="28"/>
          <w:szCs w:val="28"/>
        </w:rPr>
        <w:t>(300 marks)</w:t>
      </w:r>
    </w:p>
    <w:p w14:paraId="0110F25E" w14:textId="4A85A5E4" w:rsidR="00032818" w:rsidRPr="00032818" w:rsidRDefault="00032818" w:rsidP="00032818">
      <w:pPr>
        <w:numPr>
          <w:ilvl w:val="0"/>
          <w:numId w:val="21"/>
        </w:numPr>
        <w:rPr>
          <w:rFonts w:asciiTheme="majorHAnsi" w:hAnsiTheme="majorHAnsi" w:cstheme="majorHAnsi"/>
          <w:sz w:val="28"/>
          <w:szCs w:val="28"/>
        </w:rPr>
      </w:pPr>
      <w:r w:rsidRPr="00032818">
        <w:rPr>
          <w:rFonts w:asciiTheme="majorHAnsi" w:hAnsiTheme="majorHAnsi" w:cstheme="majorHAnsi"/>
          <w:sz w:val="28"/>
          <w:szCs w:val="28"/>
        </w:rPr>
        <w:t>Evidence of specific experience in and/or understanding of arts and disability practice.</w:t>
      </w:r>
      <w:r>
        <w:rPr>
          <w:rFonts w:asciiTheme="majorHAnsi" w:hAnsiTheme="majorHAnsi" w:cstheme="majorHAnsi"/>
          <w:sz w:val="28"/>
          <w:szCs w:val="28"/>
        </w:rPr>
        <w:t xml:space="preserve"> (250 marks)</w:t>
      </w:r>
    </w:p>
    <w:p w14:paraId="022EAB3C" w14:textId="2F965C9E" w:rsidR="00032818" w:rsidRPr="00032818" w:rsidRDefault="00032818" w:rsidP="00032818">
      <w:pPr>
        <w:numPr>
          <w:ilvl w:val="0"/>
          <w:numId w:val="21"/>
        </w:numPr>
        <w:rPr>
          <w:rFonts w:asciiTheme="majorHAnsi" w:hAnsiTheme="majorHAnsi" w:cstheme="majorHAnsi"/>
          <w:sz w:val="28"/>
          <w:szCs w:val="28"/>
        </w:rPr>
      </w:pPr>
      <w:r w:rsidRPr="00032818">
        <w:rPr>
          <w:rFonts w:asciiTheme="majorHAnsi" w:hAnsiTheme="majorHAnsi" w:cstheme="majorHAnsi"/>
          <w:sz w:val="28"/>
          <w:szCs w:val="28"/>
        </w:rPr>
        <w:t>Communication skills with the ability to communicate across diverse sectors.</w:t>
      </w:r>
      <w:r>
        <w:rPr>
          <w:rFonts w:asciiTheme="majorHAnsi" w:hAnsiTheme="majorHAnsi" w:cstheme="majorHAnsi"/>
          <w:sz w:val="28"/>
          <w:szCs w:val="28"/>
        </w:rPr>
        <w:t xml:space="preserve"> (250 marks)</w:t>
      </w:r>
    </w:p>
    <w:p w14:paraId="536BE148" w14:textId="7B7EF4FF" w:rsidR="00032818" w:rsidRPr="00032818" w:rsidRDefault="00032818" w:rsidP="00032818">
      <w:pPr>
        <w:numPr>
          <w:ilvl w:val="0"/>
          <w:numId w:val="21"/>
        </w:numPr>
        <w:rPr>
          <w:rFonts w:asciiTheme="majorHAnsi" w:hAnsiTheme="majorHAnsi" w:cstheme="majorHAnsi"/>
          <w:sz w:val="28"/>
          <w:szCs w:val="28"/>
        </w:rPr>
      </w:pPr>
      <w:r w:rsidRPr="00032818">
        <w:rPr>
          <w:rFonts w:asciiTheme="majorHAnsi" w:hAnsiTheme="majorHAnsi" w:cstheme="majorHAnsi"/>
          <w:sz w:val="28"/>
          <w:szCs w:val="28"/>
        </w:rPr>
        <w:lastRenderedPageBreak/>
        <w:t>Value for money.</w:t>
      </w:r>
      <w:r>
        <w:rPr>
          <w:rFonts w:asciiTheme="majorHAnsi" w:hAnsiTheme="majorHAnsi" w:cstheme="majorHAnsi"/>
          <w:sz w:val="28"/>
          <w:szCs w:val="28"/>
        </w:rPr>
        <w:t xml:space="preserve"> (100 marks)</w:t>
      </w:r>
    </w:p>
    <w:p w14:paraId="6CAE6D3E" w14:textId="72FAABFF" w:rsidR="00032818" w:rsidRPr="00032818" w:rsidRDefault="00032818" w:rsidP="00032818">
      <w:pPr>
        <w:numPr>
          <w:ilvl w:val="0"/>
          <w:numId w:val="21"/>
        </w:numPr>
        <w:rPr>
          <w:rFonts w:asciiTheme="majorHAnsi" w:hAnsiTheme="majorHAnsi" w:cstheme="majorHAnsi"/>
          <w:sz w:val="28"/>
          <w:szCs w:val="28"/>
        </w:rPr>
      </w:pPr>
      <w:r w:rsidRPr="00032818">
        <w:rPr>
          <w:rFonts w:asciiTheme="majorHAnsi" w:hAnsiTheme="majorHAnsi" w:cstheme="majorHAnsi"/>
          <w:sz w:val="28"/>
          <w:szCs w:val="28"/>
        </w:rPr>
        <w:t>Evidence of capacity to deliver within the timeframe</w:t>
      </w:r>
      <w:r>
        <w:rPr>
          <w:rFonts w:asciiTheme="majorHAnsi" w:hAnsiTheme="majorHAnsi" w:cstheme="majorHAnsi"/>
          <w:sz w:val="28"/>
          <w:szCs w:val="28"/>
        </w:rPr>
        <w:t>.  (100 marks)</w:t>
      </w:r>
    </w:p>
    <w:p w14:paraId="350CF27E" w14:textId="0BD6F81F" w:rsidR="000031A8" w:rsidRDefault="000031A8" w:rsidP="0080316E">
      <w:pPr>
        <w:rPr>
          <w:rFonts w:asciiTheme="majorHAnsi" w:hAnsiTheme="majorHAnsi" w:cstheme="majorHAnsi"/>
          <w:b/>
          <w:bCs/>
          <w:sz w:val="28"/>
          <w:szCs w:val="28"/>
        </w:rPr>
      </w:pPr>
    </w:p>
    <w:p w14:paraId="6A87E449" w14:textId="2C2219D8" w:rsidR="00032818" w:rsidRDefault="00032818" w:rsidP="00032818">
      <w:pPr>
        <w:jc w:val="center"/>
        <w:rPr>
          <w:rFonts w:asciiTheme="majorHAnsi" w:hAnsiTheme="majorHAnsi" w:cstheme="majorHAnsi"/>
          <w:b/>
          <w:bCs/>
          <w:color w:val="FF0000"/>
          <w:sz w:val="36"/>
          <w:szCs w:val="36"/>
        </w:rPr>
      </w:pPr>
      <w:r w:rsidRPr="00032818">
        <w:rPr>
          <w:rFonts w:asciiTheme="majorHAnsi" w:hAnsiTheme="majorHAnsi" w:cstheme="majorHAnsi"/>
          <w:b/>
          <w:bCs/>
          <w:color w:val="FF0000"/>
          <w:sz w:val="36"/>
          <w:szCs w:val="36"/>
        </w:rPr>
        <w:t>DEADLINE  4pm on Tuesday 1</w:t>
      </w:r>
      <w:r w:rsidRPr="00032818">
        <w:rPr>
          <w:rFonts w:asciiTheme="majorHAnsi" w:hAnsiTheme="majorHAnsi" w:cstheme="majorHAnsi"/>
          <w:b/>
          <w:bCs/>
          <w:color w:val="FF0000"/>
          <w:sz w:val="36"/>
          <w:szCs w:val="36"/>
          <w:vertAlign w:val="superscript"/>
        </w:rPr>
        <w:t>st</w:t>
      </w:r>
      <w:r w:rsidRPr="00032818">
        <w:rPr>
          <w:rFonts w:asciiTheme="majorHAnsi" w:hAnsiTheme="majorHAnsi" w:cstheme="majorHAnsi"/>
          <w:b/>
          <w:bCs/>
          <w:color w:val="FF0000"/>
          <w:sz w:val="36"/>
          <w:szCs w:val="36"/>
        </w:rPr>
        <w:t xml:space="preserve"> June 2021</w:t>
      </w:r>
    </w:p>
    <w:p w14:paraId="3346346F" w14:textId="77777777" w:rsidR="00032818" w:rsidRPr="00032818" w:rsidRDefault="00032818" w:rsidP="00032818">
      <w:pPr>
        <w:jc w:val="center"/>
        <w:rPr>
          <w:rFonts w:asciiTheme="majorHAnsi" w:hAnsiTheme="majorHAnsi" w:cstheme="majorHAnsi"/>
          <w:b/>
          <w:bCs/>
          <w:color w:val="FF0000"/>
          <w:sz w:val="36"/>
          <w:szCs w:val="36"/>
        </w:rPr>
      </w:pPr>
    </w:p>
    <w:p w14:paraId="04F77279" w14:textId="77777777" w:rsidR="00032818" w:rsidRPr="00032818" w:rsidRDefault="00032818" w:rsidP="00032818">
      <w:pPr>
        <w:jc w:val="center"/>
        <w:rPr>
          <w:rFonts w:asciiTheme="majorHAnsi" w:hAnsiTheme="majorHAnsi" w:cstheme="majorHAnsi"/>
          <w:b/>
          <w:bCs/>
          <w:sz w:val="28"/>
          <w:szCs w:val="28"/>
        </w:rPr>
      </w:pPr>
      <w:bookmarkStart w:id="6" w:name="OLE_LINK2"/>
      <w:r w:rsidRPr="00032818">
        <w:rPr>
          <w:rFonts w:asciiTheme="majorHAnsi" w:hAnsiTheme="majorHAnsi" w:cstheme="majorHAnsi"/>
          <w:b/>
          <w:bCs/>
          <w:sz w:val="28"/>
          <w:szCs w:val="28"/>
        </w:rPr>
        <w:t>For further enquiries please contact Damien O’Connor, Mayo County Council arts office on 094 906 4363 (Tuesdays and Wednesdays only) or doconnor@mayococo.ie.</w:t>
      </w:r>
    </w:p>
    <w:bookmarkEnd w:id="6"/>
    <w:p w14:paraId="50F97B74" w14:textId="0E01E1D7" w:rsidR="00032818" w:rsidRDefault="00032818" w:rsidP="0080316E">
      <w:pPr>
        <w:rPr>
          <w:rFonts w:asciiTheme="majorHAnsi" w:hAnsiTheme="majorHAnsi" w:cstheme="majorHAnsi"/>
          <w:b/>
          <w:bCs/>
          <w:sz w:val="28"/>
          <w:szCs w:val="28"/>
        </w:rPr>
      </w:pPr>
    </w:p>
    <w:p w14:paraId="7941C0A1" w14:textId="77777777" w:rsidR="00032818" w:rsidRPr="00EC26A2" w:rsidRDefault="00032818" w:rsidP="0080316E">
      <w:pPr>
        <w:rPr>
          <w:rFonts w:asciiTheme="majorHAnsi" w:hAnsiTheme="majorHAnsi" w:cstheme="majorHAnsi"/>
          <w:b/>
          <w:bCs/>
          <w:sz w:val="28"/>
          <w:szCs w:val="28"/>
        </w:rPr>
      </w:pPr>
    </w:p>
    <w:p w14:paraId="437CC125" w14:textId="63F3283F" w:rsidR="00B86C59" w:rsidRPr="00EC26A2" w:rsidRDefault="0080316E" w:rsidP="0080316E">
      <w:pPr>
        <w:rPr>
          <w:rFonts w:asciiTheme="majorHAnsi" w:hAnsiTheme="majorHAnsi" w:cstheme="majorHAnsi"/>
          <w:b/>
          <w:bCs/>
          <w:sz w:val="28"/>
          <w:szCs w:val="28"/>
        </w:rPr>
      </w:pPr>
      <w:r w:rsidRPr="00EC26A2">
        <w:rPr>
          <w:rFonts w:asciiTheme="majorHAnsi" w:hAnsiTheme="majorHAnsi" w:cstheme="majorHAnsi"/>
          <w:b/>
          <w:bCs/>
          <w:sz w:val="28"/>
          <w:szCs w:val="28"/>
        </w:rPr>
        <w:t>Requirement</w:t>
      </w:r>
      <w:r w:rsidR="00B86C59" w:rsidRPr="00EC26A2">
        <w:rPr>
          <w:rFonts w:asciiTheme="majorHAnsi" w:hAnsiTheme="majorHAnsi" w:cstheme="majorHAnsi"/>
          <w:b/>
          <w:bCs/>
          <w:sz w:val="28"/>
          <w:szCs w:val="28"/>
        </w:rPr>
        <w:t>s</w:t>
      </w:r>
    </w:p>
    <w:p w14:paraId="2B6359EB" w14:textId="1AF589CA" w:rsidR="00B86C59"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The appointed researcher will provide up-to-date tax clearance certification, to remai</w:t>
      </w:r>
      <w:r w:rsidR="009663F3" w:rsidRPr="00EC26A2">
        <w:rPr>
          <w:rFonts w:asciiTheme="majorHAnsi" w:hAnsiTheme="majorHAnsi" w:cstheme="majorHAnsi"/>
          <w:sz w:val="28"/>
          <w:szCs w:val="28"/>
        </w:rPr>
        <w:t xml:space="preserve">n </w:t>
      </w:r>
      <w:r w:rsidRPr="00EC26A2">
        <w:rPr>
          <w:rFonts w:asciiTheme="majorHAnsi" w:hAnsiTheme="majorHAnsi" w:cstheme="majorHAnsi"/>
          <w:sz w:val="28"/>
          <w:szCs w:val="28"/>
        </w:rPr>
        <w:t>valid for the duration of the contract</w:t>
      </w:r>
      <w:r w:rsidR="00B86C59" w:rsidRPr="00EC26A2">
        <w:rPr>
          <w:rFonts w:asciiTheme="majorHAnsi" w:hAnsiTheme="majorHAnsi" w:cstheme="majorHAnsi"/>
          <w:sz w:val="28"/>
          <w:szCs w:val="28"/>
        </w:rPr>
        <w:t>.</w:t>
      </w:r>
    </w:p>
    <w:p w14:paraId="2177823C" w14:textId="0776A098" w:rsidR="00B86C59"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The appointed researcher will be required to hold professional indemnity insuranc</w:t>
      </w:r>
      <w:r w:rsidR="009663F3" w:rsidRPr="00EC26A2">
        <w:rPr>
          <w:rFonts w:asciiTheme="majorHAnsi" w:hAnsiTheme="majorHAnsi" w:cstheme="majorHAnsi"/>
          <w:sz w:val="28"/>
          <w:szCs w:val="28"/>
        </w:rPr>
        <w:t xml:space="preserve">e </w:t>
      </w:r>
      <w:r w:rsidRPr="00EC26A2">
        <w:rPr>
          <w:rFonts w:asciiTheme="majorHAnsi" w:hAnsiTheme="majorHAnsi" w:cstheme="majorHAnsi"/>
          <w:sz w:val="28"/>
          <w:szCs w:val="28"/>
        </w:rPr>
        <w:t xml:space="preserve">with </w:t>
      </w:r>
      <w:r w:rsidR="009D68D8" w:rsidRPr="00EC26A2">
        <w:rPr>
          <w:rFonts w:asciiTheme="majorHAnsi" w:hAnsiTheme="majorHAnsi" w:cstheme="majorHAnsi"/>
          <w:sz w:val="28"/>
          <w:szCs w:val="28"/>
        </w:rPr>
        <w:t xml:space="preserve">a </w:t>
      </w:r>
      <w:r w:rsidRPr="00EC26A2">
        <w:rPr>
          <w:rFonts w:asciiTheme="majorHAnsi" w:hAnsiTheme="majorHAnsi" w:cstheme="majorHAnsi"/>
          <w:sz w:val="28"/>
          <w:szCs w:val="28"/>
        </w:rPr>
        <w:t>reputable insurance company</w:t>
      </w:r>
      <w:r w:rsidR="00B86C59" w:rsidRPr="00EC26A2">
        <w:rPr>
          <w:rFonts w:asciiTheme="majorHAnsi" w:hAnsiTheme="majorHAnsi" w:cstheme="majorHAnsi"/>
          <w:sz w:val="28"/>
          <w:szCs w:val="28"/>
        </w:rPr>
        <w:t>.</w:t>
      </w:r>
    </w:p>
    <w:p w14:paraId="3FBFADBD" w14:textId="036B2A33" w:rsidR="00A34A6F"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 xml:space="preserve">Proposals received after the deadline of </w:t>
      </w:r>
      <w:r w:rsidR="00A34A6F" w:rsidRPr="00EC26A2">
        <w:rPr>
          <w:rFonts w:asciiTheme="majorHAnsi" w:hAnsiTheme="majorHAnsi" w:cstheme="majorHAnsi"/>
          <w:sz w:val="28"/>
          <w:szCs w:val="28"/>
        </w:rPr>
        <w:t xml:space="preserve">1 June 2021 </w:t>
      </w:r>
      <w:r w:rsidRPr="00EC26A2">
        <w:rPr>
          <w:rFonts w:asciiTheme="majorHAnsi" w:hAnsiTheme="majorHAnsi" w:cstheme="majorHAnsi"/>
          <w:sz w:val="28"/>
          <w:szCs w:val="28"/>
        </w:rPr>
        <w:t xml:space="preserve">will not be accepted under any </w:t>
      </w:r>
      <w:r w:rsidR="00A34A6F" w:rsidRPr="00EC26A2">
        <w:rPr>
          <w:rFonts w:asciiTheme="majorHAnsi" w:hAnsiTheme="majorHAnsi" w:cstheme="majorHAnsi"/>
          <w:sz w:val="28"/>
          <w:szCs w:val="28"/>
        </w:rPr>
        <w:t>C</w:t>
      </w:r>
      <w:r w:rsidRPr="00EC26A2">
        <w:rPr>
          <w:rFonts w:asciiTheme="majorHAnsi" w:hAnsiTheme="majorHAnsi" w:cstheme="majorHAnsi"/>
          <w:sz w:val="28"/>
          <w:szCs w:val="28"/>
        </w:rPr>
        <w:t>ircumstances</w:t>
      </w:r>
      <w:r w:rsidR="00A34A6F" w:rsidRPr="00EC26A2">
        <w:rPr>
          <w:rFonts w:asciiTheme="majorHAnsi" w:hAnsiTheme="majorHAnsi" w:cstheme="majorHAnsi"/>
          <w:sz w:val="28"/>
          <w:szCs w:val="28"/>
        </w:rPr>
        <w:t>.</w:t>
      </w:r>
    </w:p>
    <w:p w14:paraId="35A49642" w14:textId="77777777" w:rsidR="00A22134" w:rsidRPr="00EC26A2"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In line with Children First: National Guidance for the Protection and Welfare of Childre</w:t>
      </w:r>
      <w:r w:rsidR="00B40B97" w:rsidRPr="00EC26A2">
        <w:rPr>
          <w:rFonts w:asciiTheme="majorHAnsi" w:hAnsiTheme="majorHAnsi" w:cstheme="majorHAnsi"/>
          <w:sz w:val="28"/>
          <w:szCs w:val="28"/>
        </w:rPr>
        <w:t xml:space="preserve">n </w:t>
      </w:r>
      <w:r w:rsidRPr="00EC26A2">
        <w:rPr>
          <w:rFonts w:asciiTheme="majorHAnsi" w:hAnsiTheme="majorHAnsi" w:cstheme="majorHAnsi"/>
          <w:sz w:val="28"/>
          <w:szCs w:val="28"/>
        </w:rPr>
        <w:t xml:space="preserve">(2017), </w:t>
      </w:r>
      <w:r w:rsidR="00B40B97" w:rsidRPr="00EC26A2">
        <w:rPr>
          <w:rFonts w:asciiTheme="majorHAnsi" w:hAnsiTheme="majorHAnsi" w:cstheme="majorHAnsi"/>
          <w:sz w:val="28"/>
          <w:szCs w:val="28"/>
        </w:rPr>
        <w:t xml:space="preserve">Mayo </w:t>
      </w:r>
      <w:r w:rsidRPr="00EC26A2">
        <w:rPr>
          <w:rFonts w:asciiTheme="majorHAnsi" w:hAnsiTheme="majorHAnsi" w:cstheme="majorHAnsi"/>
          <w:sz w:val="28"/>
          <w:szCs w:val="28"/>
        </w:rPr>
        <w:t>County Council is required to ensure that contracts issued to anyone whos</w:t>
      </w:r>
      <w:r w:rsidR="00C575BD" w:rsidRPr="00EC26A2">
        <w:rPr>
          <w:rFonts w:asciiTheme="majorHAnsi" w:hAnsiTheme="majorHAnsi" w:cstheme="majorHAnsi"/>
          <w:sz w:val="28"/>
          <w:szCs w:val="28"/>
        </w:rPr>
        <w:t xml:space="preserve">e </w:t>
      </w:r>
      <w:r w:rsidRPr="00EC26A2">
        <w:rPr>
          <w:rFonts w:asciiTheme="majorHAnsi" w:hAnsiTheme="majorHAnsi" w:cstheme="majorHAnsi"/>
          <w:sz w:val="28"/>
          <w:szCs w:val="28"/>
        </w:rPr>
        <w:t>work brings them in contact with children are meeting their obligations under the Childre</w:t>
      </w:r>
      <w:r w:rsidR="00C575BD" w:rsidRPr="00EC26A2">
        <w:rPr>
          <w:rFonts w:asciiTheme="majorHAnsi" w:hAnsiTheme="majorHAnsi" w:cstheme="majorHAnsi"/>
          <w:sz w:val="28"/>
          <w:szCs w:val="28"/>
        </w:rPr>
        <w:t xml:space="preserve">n </w:t>
      </w:r>
      <w:r w:rsidRPr="00EC26A2">
        <w:rPr>
          <w:rFonts w:asciiTheme="majorHAnsi" w:hAnsiTheme="majorHAnsi" w:cstheme="majorHAnsi"/>
          <w:sz w:val="28"/>
          <w:szCs w:val="28"/>
        </w:rPr>
        <w:t>First Act 2015</w:t>
      </w:r>
      <w:r w:rsidR="00A22134" w:rsidRPr="00EC26A2">
        <w:rPr>
          <w:rFonts w:asciiTheme="majorHAnsi" w:hAnsiTheme="majorHAnsi" w:cstheme="majorHAnsi"/>
          <w:sz w:val="28"/>
          <w:szCs w:val="28"/>
        </w:rPr>
        <w:t>.</w:t>
      </w:r>
    </w:p>
    <w:p w14:paraId="429D0C31" w14:textId="4EDBA55D" w:rsidR="00071A68" w:rsidRDefault="0080316E" w:rsidP="0080316E">
      <w:pPr>
        <w:rPr>
          <w:rFonts w:asciiTheme="majorHAnsi" w:hAnsiTheme="majorHAnsi" w:cstheme="majorHAnsi"/>
          <w:sz w:val="28"/>
          <w:szCs w:val="28"/>
        </w:rPr>
      </w:pPr>
      <w:r w:rsidRPr="00EC26A2">
        <w:rPr>
          <w:rFonts w:asciiTheme="majorHAnsi" w:hAnsiTheme="majorHAnsi" w:cstheme="majorHAnsi"/>
          <w:sz w:val="28"/>
          <w:szCs w:val="28"/>
        </w:rPr>
        <w:t xml:space="preserve">Any appointment will be made in adherence to </w:t>
      </w:r>
      <w:r w:rsidR="00A22134" w:rsidRPr="00EC26A2">
        <w:rPr>
          <w:rFonts w:asciiTheme="majorHAnsi" w:hAnsiTheme="majorHAnsi" w:cstheme="majorHAnsi"/>
          <w:sz w:val="28"/>
          <w:szCs w:val="28"/>
        </w:rPr>
        <w:t xml:space="preserve">Mayo </w:t>
      </w:r>
      <w:r w:rsidRPr="00EC26A2">
        <w:rPr>
          <w:rFonts w:asciiTheme="majorHAnsi" w:hAnsiTheme="majorHAnsi" w:cstheme="majorHAnsi"/>
          <w:sz w:val="28"/>
          <w:szCs w:val="28"/>
        </w:rPr>
        <w:t>County Council</w:t>
      </w:r>
      <w:r w:rsidR="00A22134" w:rsidRPr="00EC26A2">
        <w:rPr>
          <w:rFonts w:asciiTheme="majorHAnsi" w:hAnsiTheme="majorHAnsi" w:cstheme="majorHAnsi"/>
          <w:sz w:val="28"/>
          <w:szCs w:val="28"/>
        </w:rPr>
        <w:t>’s</w:t>
      </w:r>
      <w:r w:rsidRPr="00EC26A2">
        <w:rPr>
          <w:rFonts w:asciiTheme="majorHAnsi" w:hAnsiTheme="majorHAnsi" w:cstheme="majorHAnsi"/>
          <w:sz w:val="28"/>
          <w:szCs w:val="28"/>
        </w:rPr>
        <w:t xml:space="preserve"> Child Protectio</w:t>
      </w:r>
      <w:r w:rsidR="00C4223A" w:rsidRPr="00EC26A2">
        <w:rPr>
          <w:rFonts w:asciiTheme="majorHAnsi" w:hAnsiTheme="majorHAnsi" w:cstheme="majorHAnsi"/>
          <w:sz w:val="28"/>
          <w:szCs w:val="28"/>
        </w:rPr>
        <w:t xml:space="preserve">n </w:t>
      </w:r>
      <w:r w:rsidRPr="00EC26A2">
        <w:rPr>
          <w:rFonts w:asciiTheme="majorHAnsi" w:hAnsiTheme="majorHAnsi" w:cstheme="majorHAnsi"/>
          <w:sz w:val="28"/>
          <w:szCs w:val="28"/>
        </w:rPr>
        <w:t xml:space="preserve">Policy, </w:t>
      </w:r>
      <w:r w:rsidR="00A22134" w:rsidRPr="00EC26A2">
        <w:rPr>
          <w:rFonts w:asciiTheme="majorHAnsi" w:hAnsiTheme="majorHAnsi" w:cstheme="majorHAnsi"/>
          <w:sz w:val="28"/>
          <w:szCs w:val="28"/>
        </w:rPr>
        <w:t xml:space="preserve">Mayo </w:t>
      </w:r>
      <w:r w:rsidRPr="00EC26A2">
        <w:rPr>
          <w:rFonts w:asciiTheme="majorHAnsi" w:hAnsiTheme="majorHAnsi" w:cstheme="majorHAnsi"/>
          <w:sz w:val="28"/>
          <w:szCs w:val="28"/>
        </w:rPr>
        <w:t xml:space="preserve">County Council Arts Service Child Safety Statement and </w:t>
      </w:r>
      <w:r w:rsidR="00A22134" w:rsidRPr="00EC26A2">
        <w:rPr>
          <w:rFonts w:asciiTheme="majorHAnsi" w:hAnsiTheme="majorHAnsi" w:cstheme="majorHAnsi"/>
          <w:sz w:val="28"/>
          <w:szCs w:val="28"/>
        </w:rPr>
        <w:t xml:space="preserve">Mayo </w:t>
      </w:r>
      <w:r w:rsidRPr="00EC26A2">
        <w:rPr>
          <w:rFonts w:asciiTheme="majorHAnsi" w:hAnsiTheme="majorHAnsi" w:cstheme="majorHAnsi"/>
          <w:sz w:val="28"/>
          <w:szCs w:val="28"/>
        </w:rPr>
        <w:t>Count</w:t>
      </w:r>
      <w:r w:rsidR="00C4223A" w:rsidRPr="00EC26A2">
        <w:rPr>
          <w:rFonts w:asciiTheme="majorHAnsi" w:hAnsiTheme="majorHAnsi" w:cstheme="majorHAnsi"/>
          <w:sz w:val="28"/>
          <w:szCs w:val="28"/>
        </w:rPr>
        <w:t xml:space="preserve">y </w:t>
      </w:r>
      <w:r w:rsidRPr="00EC26A2">
        <w:rPr>
          <w:rFonts w:asciiTheme="majorHAnsi" w:hAnsiTheme="majorHAnsi" w:cstheme="majorHAnsi"/>
          <w:sz w:val="28"/>
          <w:szCs w:val="28"/>
        </w:rPr>
        <w:t>Council’</w:t>
      </w:r>
      <w:r w:rsidR="00C4223A" w:rsidRPr="00EC26A2">
        <w:rPr>
          <w:rFonts w:asciiTheme="majorHAnsi" w:hAnsiTheme="majorHAnsi" w:cstheme="majorHAnsi"/>
          <w:sz w:val="28"/>
          <w:szCs w:val="28"/>
        </w:rPr>
        <w:t xml:space="preserve">s </w:t>
      </w:r>
      <w:r w:rsidRPr="00EC26A2">
        <w:rPr>
          <w:rFonts w:asciiTheme="majorHAnsi" w:hAnsiTheme="majorHAnsi" w:cstheme="majorHAnsi"/>
          <w:sz w:val="28"/>
          <w:szCs w:val="28"/>
        </w:rPr>
        <w:t>Health &amp; Safety Statement</w:t>
      </w:r>
      <w:r w:rsidR="00925411">
        <w:rPr>
          <w:rFonts w:asciiTheme="majorHAnsi" w:hAnsiTheme="majorHAnsi" w:cstheme="majorHAnsi"/>
          <w:sz w:val="28"/>
          <w:szCs w:val="28"/>
        </w:rPr>
        <w:t xml:space="preserve"> and Garda vetting will be a requirement of the contract.  </w:t>
      </w:r>
    </w:p>
    <w:p w14:paraId="55CC69B3" w14:textId="480E871C" w:rsidR="00F833B9" w:rsidRDefault="00071A68" w:rsidP="0080316E">
      <w:pPr>
        <w:rPr>
          <w:rFonts w:asciiTheme="majorHAnsi" w:hAnsiTheme="majorHAnsi" w:cstheme="majorHAnsi"/>
          <w:sz w:val="28"/>
          <w:szCs w:val="28"/>
        </w:rPr>
      </w:pPr>
      <w:r w:rsidRPr="00AF0461">
        <w:rPr>
          <w:rFonts w:asciiTheme="majorHAnsi" w:hAnsiTheme="majorHAnsi" w:cstheme="majorHAnsi"/>
          <w:sz w:val="28"/>
          <w:szCs w:val="28"/>
        </w:rPr>
        <w:t>If your proposal involves working with vulnerable persons, you must submit an acknowledgement that you adhere to the National Policy &amp; Procedures on Safeguarding Vulnerable Persons at Risk of Abuse (see</w:t>
      </w:r>
      <w:r w:rsidR="00451868">
        <w:rPr>
          <w:rFonts w:asciiTheme="majorHAnsi" w:hAnsiTheme="majorHAnsi" w:cstheme="majorHAnsi"/>
          <w:sz w:val="28"/>
          <w:szCs w:val="28"/>
        </w:rPr>
        <w:t xml:space="preserve"> </w:t>
      </w:r>
      <w:hyperlink r:id="rId15" w:history="1">
        <w:r w:rsidR="00451868" w:rsidRPr="00E00960">
          <w:rPr>
            <w:rStyle w:val="Hyperlink"/>
            <w:rFonts w:asciiTheme="majorHAnsi" w:hAnsiTheme="majorHAnsi" w:cstheme="majorHAnsi"/>
            <w:sz w:val="28"/>
            <w:szCs w:val="28"/>
          </w:rPr>
          <w:t>https://www.hse.ie/eng/about/who/socialcare/safeguardingvulnerableadults/</w:t>
        </w:r>
      </w:hyperlink>
      <w:r w:rsidR="00451868">
        <w:rPr>
          <w:rFonts w:asciiTheme="majorHAnsi" w:hAnsiTheme="majorHAnsi" w:cstheme="majorHAnsi"/>
          <w:sz w:val="28"/>
          <w:szCs w:val="28"/>
        </w:rPr>
        <w:t xml:space="preserve"> </w:t>
      </w:r>
      <w:r w:rsidRPr="00AF0461">
        <w:rPr>
          <w:rFonts w:asciiTheme="majorHAnsi" w:hAnsiTheme="majorHAnsi" w:cstheme="majorHAnsi"/>
          <w:sz w:val="28"/>
          <w:szCs w:val="28"/>
        </w:rPr>
        <w:t>)</w:t>
      </w:r>
      <w:r w:rsidR="0080316E" w:rsidRPr="00EC26A2">
        <w:rPr>
          <w:rFonts w:asciiTheme="majorHAnsi" w:hAnsiTheme="majorHAnsi" w:cstheme="majorHAnsi"/>
          <w:sz w:val="28"/>
          <w:szCs w:val="28"/>
        </w:rPr>
        <w:t xml:space="preserve"> </w:t>
      </w:r>
    </w:p>
    <w:p w14:paraId="7062124A" w14:textId="676083EE" w:rsidR="00925411" w:rsidRPr="00EC26A2" w:rsidRDefault="00925411" w:rsidP="0080316E">
      <w:pPr>
        <w:rPr>
          <w:rFonts w:asciiTheme="majorHAnsi" w:hAnsiTheme="majorHAnsi" w:cstheme="majorHAnsi"/>
          <w:sz w:val="28"/>
          <w:szCs w:val="28"/>
        </w:rPr>
      </w:pPr>
    </w:p>
    <w:p w14:paraId="65F7D0AA" w14:textId="0A07AFE2" w:rsidR="0080316E" w:rsidRPr="00EC26A2" w:rsidRDefault="0080316E" w:rsidP="0080316E">
      <w:pPr>
        <w:rPr>
          <w:rFonts w:asciiTheme="majorHAnsi" w:hAnsiTheme="majorHAnsi" w:cstheme="majorHAnsi"/>
          <w:b/>
          <w:bCs/>
          <w:sz w:val="28"/>
          <w:szCs w:val="28"/>
        </w:rPr>
      </w:pPr>
      <w:r w:rsidRPr="00EC26A2">
        <w:rPr>
          <w:rFonts w:asciiTheme="majorHAnsi" w:hAnsiTheme="majorHAnsi" w:cstheme="majorHAnsi"/>
          <w:b/>
          <w:bCs/>
          <w:sz w:val="28"/>
          <w:szCs w:val="28"/>
        </w:rPr>
        <w:lastRenderedPageBreak/>
        <w:t xml:space="preserve">Freedom of Information </w:t>
      </w:r>
    </w:p>
    <w:p w14:paraId="05348D3F" w14:textId="77777777" w:rsidR="003C41D4" w:rsidRPr="00EC26A2" w:rsidRDefault="00F833B9" w:rsidP="00A037B2">
      <w:pPr>
        <w:rPr>
          <w:rFonts w:asciiTheme="majorHAnsi" w:hAnsiTheme="majorHAnsi" w:cstheme="majorHAnsi"/>
          <w:sz w:val="28"/>
          <w:szCs w:val="28"/>
        </w:rPr>
      </w:pPr>
      <w:r w:rsidRPr="00EC26A2">
        <w:rPr>
          <w:rFonts w:asciiTheme="majorHAnsi" w:hAnsiTheme="majorHAnsi" w:cstheme="majorHAnsi"/>
          <w:sz w:val="28"/>
          <w:szCs w:val="28"/>
        </w:rPr>
        <w:t xml:space="preserve">Mayo </w:t>
      </w:r>
      <w:r w:rsidR="0080316E" w:rsidRPr="00EC26A2">
        <w:rPr>
          <w:rFonts w:asciiTheme="majorHAnsi" w:hAnsiTheme="majorHAnsi" w:cstheme="majorHAnsi"/>
          <w:sz w:val="28"/>
          <w:szCs w:val="28"/>
        </w:rPr>
        <w:t>County Council is a Freedom of Information (FOI) body. When submittin</w:t>
      </w:r>
      <w:r w:rsidRPr="00EC26A2">
        <w:rPr>
          <w:rFonts w:asciiTheme="majorHAnsi" w:hAnsiTheme="majorHAnsi" w:cstheme="majorHAnsi"/>
          <w:sz w:val="28"/>
          <w:szCs w:val="28"/>
        </w:rPr>
        <w:t xml:space="preserve">g </w:t>
      </w:r>
      <w:r w:rsidR="0080316E" w:rsidRPr="00EC26A2">
        <w:rPr>
          <w:rFonts w:asciiTheme="majorHAnsi" w:hAnsiTheme="majorHAnsi" w:cstheme="majorHAnsi"/>
          <w:sz w:val="28"/>
          <w:szCs w:val="28"/>
        </w:rPr>
        <w:t>information</w:t>
      </w:r>
      <w:r w:rsidRPr="00EC26A2">
        <w:rPr>
          <w:rFonts w:asciiTheme="majorHAnsi" w:hAnsiTheme="majorHAnsi" w:cstheme="majorHAnsi"/>
          <w:sz w:val="28"/>
          <w:szCs w:val="28"/>
        </w:rPr>
        <w:t xml:space="preserve">, </w:t>
      </w:r>
      <w:r w:rsidR="0080316E" w:rsidRPr="00EC26A2">
        <w:rPr>
          <w:rFonts w:asciiTheme="majorHAnsi" w:hAnsiTheme="majorHAnsi" w:cstheme="majorHAnsi"/>
          <w:sz w:val="28"/>
          <w:szCs w:val="28"/>
        </w:rPr>
        <w:t>applicants should indicate what parts of their submission are commerciall</w:t>
      </w:r>
      <w:r w:rsidRPr="00EC26A2">
        <w:rPr>
          <w:rFonts w:asciiTheme="majorHAnsi" w:hAnsiTheme="majorHAnsi" w:cstheme="majorHAnsi"/>
          <w:sz w:val="28"/>
          <w:szCs w:val="28"/>
        </w:rPr>
        <w:t xml:space="preserve">y </w:t>
      </w:r>
      <w:r w:rsidR="0080316E" w:rsidRPr="00EC26A2">
        <w:rPr>
          <w:rFonts w:asciiTheme="majorHAnsi" w:hAnsiTheme="majorHAnsi" w:cstheme="majorHAnsi"/>
          <w:sz w:val="28"/>
          <w:szCs w:val="28"/>
        </w:rPr>
        <w:t>sensitive an</w:t>
      </w:r>
      <w:r w:rsidRPr="00EC26A2">
        <w:rPr>
          <w:rFonts w:asciiTheme="majorHAnsi" w:hAnsiTheme="majorHAnsi" w:cstheme="majorHAnsi"/>
          <w:sz w:val="28"/>
          <w:szCs w:val="28"/>
        </w:rPr>
        <w:t xml:space="preserve">d </w:t>
      </w:r>
      <w:r w:rsidR="0080316E" w:rsidRPr="00EC26A2">
        <w:rPr>
          <w:rFonts w:asciiTheme="majorHAnsi" w:hAnsiTheme="majorHAnsi" w:cstheme="majorHAnsi"/>
          <w:sz w:val="28"/>
          <w:szCs w:val="28"/>
        </w:rPr>
        <w:t>what parts they consider should be kept confidential should the Council receiv</w:t>
      </w:r>
      <w:r w:rsidR="002B6E21" w:rsidRPr="00EC26A2">
        <w:rPr>
          <w:rFonts w:asciiTheme="majorHAnsi" w:hAnsiTheme="majorHAnsi" w:cstheme="majorHAnsi"/>
          <w:sz w:val="28"/>
          <w:szCs w:val="28"/>
        </w:rPr>
        <w:t xml:space="preserve">e </w:t>
      </w:r>
      <w:r w:rsidR="0080316E" w:rsidRPr="00EC26A2">
        <w:rPr>
          <w:rFonts w:asciiTheme="majorHAnsi" w:hAnsiTheme="majorHAnsi" w:cstheme="majorHAnsi"/>
          <w:sz w:val="28"/>
          <w:szCs w:val="28"/>
        </w:rPr>
        <w:t>a FO</w:t>
      </w:r>
      <w:r w:rsidR="002B6E21" w:rsidRPr="00EC26A2">
        <w:rPr>
          <w:rFonts w:asciiTheme="majorHAnsi" w:hAnsiTheme="majorHAnsi" w:cstheme="majorHAnsi"/>
          <w:sz w:val="28"/>
          <w:szCs w:val="28"/>
        </w:rPr>
        <w:t xml:space="preserve">I </w:t>
      </w:r>
      <w:r w:rsidR="0080316E" w:rsidRPr="00EC26A2">
        <w:rPr>
          <w:rFonts w:asciiTheme="majorHAnsi" w:hAnsiTheme="majorHAnsi" w:cstheme="majorHAnsi"/>
          <w:sz w:val="28"/>
          <w:szCs w:val="28"/>
        </w:rPr>
        <w:t>request relating to the submission</w:t>
      </w:r>
      <w:r w:rsidR="002B6E21" w:rsidRPr="00EC26A2">
        <w:rPr>
          <w:rFonts w:asciiTheme="majorHAnsi" w:hAnsiTheme="majorHAnsi" w:cstheme="majorHAnsi"/>
          <w:sz w:val="28"/>
          <w:szCs w:val="28"/>
        </w:rPr>
        <w:t xml:space="preserve">. Mayo </w:t>
      </w:r>
      <w:r w:rsidR="0080316E" w:rsidRPr="00EC26A2">
        <w:rPr>
          <w:rFonts w:asciiTheme="majorHAnsi" w:hAnsiTheme="majorHAnsi" w:cstheme="majorHAnsi"/>
          <w:sz w:val="28"/>
          <w:szCs w:val="28"/>
        </w:rPr>
        <w:t>County Council undertakes to use its bes</w:t>
      </w:r>
      <w:r w:rsidR="002B6E21" w:rsidRPr="00EC26A2">
        <w:rPr>
          <w:rFonts w:asciiTheme="majorHAnsi" w:hAnsiTheme="majorHAnsi" w:cstheme="majorHAnsi"/>
          <w:sz w:val="28"/>
          <w:szCs w:val="28"/>
        </w:rPr>
        <w:t xml:space="preserve">t </w:t>
      </w:r>
      <w:r w:rsidR="0080316E" w:rsidRPr="00EC26A2">
        <w:rPr>
          <w:rFonts w:asciiTheme="majorHAnsi" w:hAnsiTheme="majorHAnsi" w:cstheme="majorHAnsi"/>
          <w:sz w:val="28"/>
          <w:szCs w:val="28"/>
        </w:rPr>
        <w:t>endeavours to hold confidential an</w:t>
      </w:r>
      <w:r w:rsidR="003E3255" w:rsidRPr="00EC26A2">
        <w:rPr>
          <w:rFonts w:asciiTheme="majorHAnsi" w:hAnsiTheme="majorHAnsi" w:cstheme="majorHAnsi"/>
          <w:sz w:val="28"/>
          <w:szCs w:val="28"/>
        </w:rPr>
        <w:t xml:space="preserve">y </w:t>
      </w:r>
      <w:r w:rsidR="0080316E" w:rsidRPr="00EC26A2">
        <w:rPr>
          <w:rFonts w:asciiTheme="majorHAnsi" w:hAnsiTheme="majorHAnsi" w:cstheme="majorHAnsi"/>
          <w:sz w:val="28"/>
          <w:szCs w:val="28"/>
        </w:rPr>
        <w:t>information provided by you in this submission subjec</w:t>
      </w:r>
      <w:r w:rsidR="003E3255" w:rsidRPr="00EC26A2">
        <w:rPr>
          <w:rFonts w:asciiTheme="majorHAnsi" w:hAnsiTheme="majorHAnsi" w:cstheme="majorHAnsi"/>
          <w:sz w:val="28"/>
          <w:szCs w:val="28"/>
        </w:rPr>
        <w:t xml:space="preserve">t </w:t>
      </w:r>
      <w:r w:rsidR="0080316E" w:rsidRPr="00EC26A2">
        <w:rPr>
          <w:rFonts w:asciiTheme="majorHAnsi" w:hAnsiTheme="majorHAnsi" w:cstheme="majorHAnsi"/>
          <w:sz w:val="28"/>
          <w:szCs w:val="28"/>
        </w:rPr>
        <w:t>to the Council’s obligations unde</w:t>
      </w:r>
      <w:r w:rsidR="003E3255" w:rsidRPr="00EC26A2">
        <w:rPr>
          <w:rFonts w:asciiTheme="majorHAnsi" w:hAnsiTheme="majorHAnsi" w:cstheme="majorHAnsi"/>
          <w:sz w:val="28"/>
          <w:szCs w:val="28"/>
        </w:rPr>
        <w:t xml:space="preserve">r </w:t>
      </w:r>
      <w:r w:rsidR="0080316E" w:rsidRPr="00EC26A2">
        <w:rPr>
          <w:rFonts w:asciiTheme="majorHAnsi" w:hAnsiTheme="majorHAnsi" w:cstheme="majorHAnsi"/>
          <w:sz w:val="28"/>
          <w:szCs w:val="28"/>
        </w:rPr>
        <w:t>law including the Freedom of Information Acts 1997 an</w:t>
      </w:r>
      <w:r w:rsidR="003E3255" w:rsidRPr="00EC26A2">
        <w:rPr>
          <w:rFonts w:asciiTheme="majorHAnsi" w:hAnsiTheme="majorHAnsi" w:cstheme="majorHAnsi"/>
          <w:sz w:val="28"/>
          <w:szCs w:val="28"/>
        </w:rPr>
        <w:t xml:space="preserve">d </w:t>
      </w:r>
      <w:r w:rsidR="0080316E" w:rsidRPr="00EC26A2">
        <w:rPr>
          <w:rFonts w:asciiTheme="majorHAnsi" w:hAnsiTheme="majorHAnsi" w:cstheme="majorHAnsi"/>
          <w:sz w:val="28"/>
          <w:szCs w:val="28"/>
        </w:rPr>
        <w:t>2003. Should you wish that any o</w:t>
      </w:r>
      <w:r w:rsidR="00F64093" w:rsidRPr="00EC26A2">
        <w:rPr>
          <w:rFonts w:asciiTheme="majorHAnsi" w:hAnsiTheme="majorHAnsi" w:cstheme="majorHAnsi"/>
          <w:sz w:val="28"/>
          <w:szCs w:val="28"/>
        </w:rPr>
        <w:t xml:space="preserve">f </w:t>
      </w:r>
      <w:r w:rsidR="0080316E" w:rsidRPr="00EC26A2">
        <w:rPr>
          <w:rFonts w:asciiTheme="majorHAnsi" w:hAnsiTheme="majorHAnsi" w:cstheme="majorHAnsi"/>
          <w:sz w:val="28"/>
          <w:szCs w:val="28"/>
        </w:rPr>
        <w:t>the information supplied by you in this submission shoul</w:t>
      </w:r>
      <w:r w:rsidR="00F64093" w:rsidRPr="00EC26A2">
        <w:rPr>
          <w:rFonts w:asciiTheme="majorHAnsi" w:hAnsiTheme="majorHAnsi" w:cstheme="majorHAnsi"/>
          <w:sz w:val="28"/>
          <w:szCs w:val="28"/>
        </w:rPr>
        <w:t xml:space="preserve">d </w:t>
      </w:r>
      <w:r w:rsidR="0080316E" w:rsidRPr="00EC26A2">
        <w:rPr>
          <w:rFonts w:asciiTheme="majorHAnsi" w:hAnsiTheme="majorHAnsi" w:cstheme="majorHAnsi"/>
          <w:sz w:val="28"/>
          <w:szCs w:val="28"/>
        </w:rPr>
        <w:t>not be disclosed because o</w:t>
      </w:r>
      <w:r w:rsidR="00F64093" w:rsidRPr="00EC26A2">
        <w:rPr>
          <w:rFonts w:asciiTheme="majorHAnsi" w:hAnsiTheme="majorHAnsi" w:cstheme="majorHAnsi"/>
          <w:sz w:val="28"/>
          <w:szCs w:val="28"/>
        </w:rPr>
        <w:t xml:space="preserve">f </w:t>
      </w:r>
      <w:r w:rsidR="0080316E" w:rsidRPr="00EC26A2">
        <w:rPr>
          <w:rFonts w:asciiTheme="majorHAnsi" w:hAnsiTheme="majorHAnsi" w:cstheme="majorHAnsi"/>
          <w:sz w:val="28"/>
          <w:szCs w:val="28"/>
        </w:rPr>
        <w:t>sensitivity, you should, when providing the information, identif</w:t>
      </w:r>
      <w:r w:rsidR="00A54F4C" w:rsidRPr="00EC26A2">
        <w:rPr>
          <w:rFonts w:asciiTheme="majorHAnsi" w:hAnsiTheme="majorHAnsi" w:cstheme="majorHAnsi"/>
          <w:sz w:val="28"/>
          <w:szCs w:val="28"/>
        </w:rPr>
        <w:t xml:space="preserve">y </w:t>
      </w:r>
      <w:r w:rsidR="0080316E" w:rsidRPr="00EC26A2">
        <w:rPr>
          <w:rFonts w:asciiTheme="majorHAnsi" w:hAnsiTheme="majorHAnsi" w:cstheme="majorHAnsi"/>
          <w:sz w:val="28"/>
          <w:szCs w:val="28"/>
        </w:rPr>
        <w:t>same and specify reason</w:t>
      </w:r>
      <w:r w:rsidR="00A54F4C" w:rsidRPr="00EC26A2">
        <w:rPr>
          <w:rFonts w:asciiTheme="majorHAnsi" w:hAnsiTheme="majorHAnsi" w:cstheme="majorHAnsi"/>
          <w:sz w:val="28"/>
          <w:szCs w:val="28"/>
        </w:rPr>
        <w:t xml:space="preserve">s </w:t>
      </w:r>
      <w:r w:rsidR="0080316E" w:rsidRPr="00EC26A2">
        <w:rPr>
          <w:rFonts w:asciiTheme="majorHAnsi" w:hAnsiTheme="majorHAnsi" w:cstheme="majorHAnsi"/>
          <w:sz w:val="28"/>
          <w:szCs w:val="28"/>
        </w:rPr>
        <w:t xml:space="preserve">for its sensitivity. </w:t>
      </w:r>
      <w:r w:rsidR="00A54F4C" w:rsidRPr="00EC26A2">
        <w:rPr>
          <w:rFonts w:asciiTheme="majorHAnsi" w:hAnsiTheme="majorHAnsi" w:cstheme="majorHAnsi"/>
          <w:sz w:val="28"/>
          <w:szCs w:val="28"/>
        </w:rPr>
        <w:t xml:space="preserve">Mayo </w:t>
      </w:r>
      <w:r w:rsidR="0080316E" w:rsidRPr="00EC26A2">
        <w:rPr>
          <w:rFonts w:asciiTheme="majorHAnsi" w:hAnsiTheme="majorHAnsi" w:cstheme="majorHAnsi"/>
          <w:sz w:val="28"/>
          <w:szCs w:val="28"/>
        </w:rPr>
        <w:t>County Council will consult with yo</w:t>
      </w:r>
      <w:r w:rsidR="00A54F4C" w:rsidRPr="00EC26A2">
        <w:rPr>
          <w:rFonts w:asciiTheme="majorHAnsi" w:hAnsiTheme="majorHAnsi" w:cstheme="majorHAnsi"/>
          <w:sz w:val="28"/>
          <w:szCs w:val="28"/>
        </w:rPr>
        <w:t xml:space="preserve">u </w:t>
      </w:r>
      <w:r w:rsidR="0080316E" w:rsidRPr="00EC26A2">
        <w:rPr>
          <w:rFonts w:asciiTheme="majorHAnsi" w:hAnsiTheme="majorHAnsi" w:cstheme="majorHAnsi"/>
          <w:sz w:val="28"/>
          <w:szCs w:val="28"/>
        </w:rPr>
        <w:t>about this sensitive informatio</w:t>
      </w:r>
      <w:r w:rsidR="00015ACD" w:rsidRPr="00EC26A2">
        <w:rPr>
          <w:rFonts w:asciiTheme="majorHAnsi" w:hAnsiTheme="majorHAnsi" w:cstheme="majorHAnsi"/>
          <w:sz w:val="28"/>
          <w:szCs w:val="28"/>
        </w:rPr>
        <w:t xml:space="preserve">n </w:t>
      </w:r>
      <w:r w:rsidR="0080316E" w:rsidRPr="00EC26A2">
        <w:rPr>
          <w:rFonts w:asciiTheme="majorHAnsi" w:hAnsiTheme="majorHAnsi" w:cstheme="majorHAnsi"/>
          <w:sz w:val="28"/>
          <w:szCs w:val="28"/>
        </w:rPr>
        <w:t>before making any decisions on any Freedom of Informatio</w:t>
      </w:r>
      <w:r w:rsidR="00015ACD" w:rsidRPr="00EC26A2">
        <w:rPr>
          <w:rFonts w:asciiTheme="majorHAnsi" w:hAnsiTheme="majorHAnsi" w:cstheme="majorHAnsi"/>
          <w:sz w:val="28"/>
          <w:szCs w:val="28"/>
        </w:rPr>
        <w:t xml:space="preserve">n </w:t>
      </w:r>
      <w:r w:rsidR="0080316E" w:rsidRPr="00EC26A2">
        <w:rPr>
          <w:rFonts w:asciiTheme="majorHAnsi" w:hAnsiTheme="majorHAnsi" w:cstheme="majorHAnsi"/>
          <w:sz w:val="28"/>
          <w:szCs w:val="28"/>
        </w:rPr>
        <w:t>request received. In the even</w:t>
      </w:r>
      <w:r w:rsidR="00015ACD" w:rsidRPr="00EC26A2">
        <w:rPr>
          <w:rFonts w:asciiTheme="majorHAnsi" w:hAnsiTheme="majorHAnsi" w:cstheme="majorHAnsi"/>
          <w:sz w:val="28"/>
          <w:szCs w:val="28"/>
        </w:rPr>
        <w:t xml:space="preserve">t </w:t>
      </w:r>
      <w:r w:rsidR="0080316E" w:rsidRPr="00EC26A2">
        <w:rPr>
          <w:rFonts w:asciiTheme="majorHAnsi" w:hAnsiTheme="majorHAnsi" w:cstheme="majorHAnsi"/>
          <w:sz w:val="28"/>
          <w:szCs w:val="28"/>
        </w:rPr>
        <w:t xml:space="preserve">that </w:t>
      </w:r>
      <w:r w:rsidR="00015ACD" w:rsidRPr="00EC26A2">
        <w:rPr>
          <w:rFonts w:asciiTheme="majorHAnsi" w:hAnsiTheme="majorHAnsi" w:cstheme="majorHAnsi"/>
          <w:sz w:val="28"/>
          <w:szCs w:val="28"/>
        </w:rPr>
        <w:t xml:space="preserve">Mayo </w:t>
      </w:r>
      <w:r w:rsidR="0080316E" w:rsidRPr="00EC26A2">
        <w:rPr>
          <w:rFonts w:asciiTheme="majorHAnsi" w:hAnsiTheme="majorHAnsi" w:cstheme="majorHAnsi"/>
          <w:sz w:val="28"/>
          <w:szCs w:val="28"/>
        </w:rPr>
        <w:t>County Council decides to release particula</w:t>
      </w:r>
      <w:r w:rsidR="008F724D" w:rsidRPr="00EC26A2">
        <w:rPr>
          <w:rFonts w:asciiTheme="majorHAnsi" w:hAnsiTheme="majorHAnsi" w:cstheme="majorHAnsi"/>
          <w:sz w:val="28"/>
          <w:szCs w:val="28"/>
        </w:rPr>
        <w:t xml:space="preserve">r </w:t>
      </w:r>
      <w:r w:rsidR="0080316E" w:rsidRPr="00EC26A2">
        <w:rPr>
          <w:rFonts w:asciiTheme="majorHAnsi" w:hAnsiTheme="majorHAnsi" w:cstheme="majorHAnsi"/>
          <w:sz w:val="28"/>
          <w:szCs w:val="28"/>
        </w:rPr>
        <w:t>information provided by you, you wil</w:t>
      </w:r>
      <w:r w:rsidR="008F724D" w:rsidRPr="00EC26A2">
        <w:rPr>
          <w:rFonts w:asciiTheme="majorHAnsi" w:hAnsiTheme="majorHAnsi" w:cstheme="majorHAnsi"/>
          <w:sz w:val="28"/>
          <w:szCs w:val="28"/>
        </w:rPr>
        <w:t xml:space="preserve">l </w:t>
      </w:r>
      <w:r w:rsidR="0080316E" w:rsidRPr="00EC26A2">
        <w:rPr>
          <w:rFonts w:asciiTheme="majorHAnsi" w:hAnsiTheme="majorHAnsi" w:cstheme="majorHAnsi"/>
          <w:sz w:val="28"/>
          <w:szCs w:val="28"/>
        </w:rPr>
        <w:t>have the option of appealing the Council’s decision t</w:t>
      </w:r>
      <w:r w:rsidR="008F724D" w:rsidRPr="00EC26A2">
        <w:rPr>
          <w:rFonts w:asciiTheme="majorHAnsi" w:hAnsiTheme="majorHAnsi" w:cstheme="majorHAnsi"/>
          <w:sz w:val="28"/>
          <w:szCs w:val="28"/>
        </w:rPr>
        <w:t xml:space="preserve">o </w:t>
      </w:r>
      <w:r w:rsidR="0080316E" w:rsidRPr="00EC26A2">
        <w:rPr>
          <w:rFonts w:asciiTheme="majorHAnsi" w:hAnsiTheme="majorHAnsi" w:cstheme="majorHAnsi"/>
          <w:sz w:val="28"/>
          <w:szCs w:val="28"/>
        </w:rPr>
        <w:t>the Information Commissioner. Pleas</w:t>
      </w:r>
      <w:r w:rsidR="008F724D" w:rsidRPr="00EC26A2">
        <w:rPr>
          <w:rFonts w:asciiTheme="majorHAnsi" w:hAnsiTheme="majorHAnsi" w:cstheme="majorHAnsi"/>
          <w:sz w:val="28"/>
          <w:szCs w:val="28"/>
        </w:rPr>
        <w:t xml:space="preserve">e </w:t>
      </w:r>
      <w:r w:rsidR="0080316E" w:rsidRPr="00EC26A2">
        <w:rPr>
          <w:rFonts w:asciiTheme="majorHAnsi" w:hAnsiTheme="majorHAnsi" w:cstheme="majorHAnsi"/>
          <w:sz w:val="28"/>
          <w:szCs w:val="28"/>
        </w:rPr>
        <w:t>note that in the event that no information is identifie</w:t>
      </w:r>
      <w:r w:rsidR="00265E5F" w:rsidRPr="00EC26A2">
        <w:rPr>
          <w:rFonts w:asciiTheme="majorHAnsi" w:hAnsiTheme="majorHAnsi" w:cstheme="majorHAnsi"/>
          <w:sz w:val="28"/>
          <w:szCs w:val="28"/>
        </w:rPr>
        <w:t xml:space="preserve">d </w:t>
      </w:r>
      <w:r w:rsidR="0080316E" w:rsidRPr="00EC26A2">
        <w:rPr>
          <w:rFonts w:asciiTheme="majorHAnsi" w:hAnsiTheme="majorHAnsi" w:cstheme="majorHAnsi"/>
          <w:sz w:val="28"/>
          <w:szCs w:val="28"/>
        </w:rPr>
        <w:t>by you as sensitive, with supportin</w:t>
      </w:r>
      <w:r w:rsidR="00265E5F" w:rsidRPr="00EC26A2">
        <w:rPr>
          <w:rFonts w:asciiTheme="majorHAnsi" w:hAnsiTheme="majorHAnsi" w:cstheme="majorHAnsi"/>
          <w:sz w:val="28"/>
          <w:szCs w:val="28"/>
        </w:rPr>
        <w:t xml:space="preserve">g </w:t>
      </w:r>
      <w:r w:rsidR="0080316E" w:rsidRPr="00EC26A2">
        <w:rPr>
          <w:rFonts w:asciiTheme="majorHAnsi" w:hAnsiTheme="majorHAnsi" w:cstheme="majorHAnsi"/>
          <w:sz w:val="28"/>
          <w:szCs w:val="28"/>
        </w:rPr>
        <w:t xml:space="preserve">reasons, then it is likely to be released in response to </w:t>
      </w:r>
      <w:r w:rsidR="00265E5F" w:rsidRPr="00EC26A2">
        <w:rPr>
          <w:rFonts w:asciiTheme="majorHAnsi" w:hAnsiTheme="majorHAnsi" w:cstheme="majorHAnsi"/>
          <w:sz w:val="28"/>
          <w:szCs w:val="28"/>
        </w:rPr>
        <w:t xml:space="preserve">a </w:t>
      </w:r>
      <w:r w:rsidR="0080316E" w:rsidRPr="00EC26A2">
        <w:rPr>
          <w:rFonts w:asciiTheme="majorHAnsi" w:hAnsiTheme="majorHAnsi" w:cstheme="majorHAnsi"/>
          <w:sz w:val="28"/>
          <w:szCs w:val="28"/>
        </w:rPr>
        <w:t>request under the Freedom of Information Act</w:t>
      </w:r>
      <w:r w:rsidR="00265E5F" w:rsidRPr="00EC26A2">
        <w:rPr>
          <w:rFonts w:asciiTheme="majorHAnsi" w:hAnsiTheme="majorHAnsi" w:cstheme="majorHAnsi"/>
          <w:sz w:val="28"/>
          <w:szCs w:val="28"/>
        </w:rPr>
        <w:t>s.</w:t>
      </w:r>
    </w:p>
    <w:sectPr w:rsidR="003C41D4" w:rsidRPr="00EC26A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F373" w14:textId="77777777" w:rsidR="00025A31" w:rsidRDefault="00025A31">
      <w:pPr>
        <w:spacing w:after="0" w:line="240" w:lineRule="auto"/>
      </w:pPr>
      <w:r>
        <w:separator/>
      </w:r>
    </w:p>
  </w:endnote>
  <w:endnote w:type="continuationSeparator" w:id="0">
    <w:p w14:paraId="0235666B" w14:textId="77777777" w:rsidR="00025A31" w:rsidRDefault="0002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7507" w14:textId="77777777" w:rsidR="00071A68" w:rsidRDefault="00071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630335"/>
      <w:docPartObj>
        <w:docPartGallery w:val="Page Numbers (Bottom of Page)"/>
        <w:docPartUnique/>
      </w:docPartObj>
    </w:sdtPr>
    <w:sdtEndPr>
      <w:rPr>
        <w:noProof/>
      </w:rPr>
    </w:sdtEndPr>
    <w:sdtContent>
      <w:p w14:paraId="15A88887" w14:textId="77777777" w:rsidR="00826C84" w:rsidRDefault="00404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A5637" w14:textId="77777777" w:rsidR="00826C84" w:rsidRDefault="00D0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CEBB" w14:textId="77777777" w:rsidR="00071A68" w:rsidRDefault="0007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B5A3" w14:textId="77777777" w:rsidR="00025A31" w:rsidRDefault="00025A31">
      <w:pPr>
        <w:spacing w:after="0" w:line="240" w:lineRule="auto"/>
      </w:pPr>
      <w:r>
        <w:separator/>
      </w:r>
    </w:p>
  </w:footnote>
  <w:footnote w:type="continuationSeparator" w:id="0">
    <w:p w14:paraId="0A54FD3D" w14:textId="77777777" w:rsidR="00025A31" w:rsidRDefault="0002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37D1" w14:textId="77777777" w:rsidR="00071A68" w:rsidRDefault="00071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C703" w14:textId="77777777" w:rsidR="00071A68" w:rsidRDefault="00071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B00C" w14:textId="77777777" w:rsidR="00071A68" w:rsidRDefault="00071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63C"/>
    <w:multiLevelType w:val="hybridMultilevel"/>
    <w:tmpl w:val="814A5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E7E1F"/>
    <w:multiLevelType w:val="hybridMultilevel"/>
    <w:tmpl w:val="70784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5F1275"/>
    <w:multiLevelType w:val="hybridMultilevel"/>
    <w:tmpl w:val="9112E4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75724F3"/>
    <w:multiLevelType w:val="hybridMultilevel"/>
    <w:tmpl w:val="9AE81D84"/>
    <w:lvl w:ilvl="0" w:tplc="2EF027A8">
      <w:start w:val="1"/>
      <w:numFmt w:val="decimal"/>
      <w:lvlText w:val="%1."/>
      <w:lvlJc w:val="left"/>
      <w:pPr>
        <w:ind w:left="720" w:hanging="360"/>
      </w:pPr>
      <w:rPr>
        <w:rFonts w:ascii="Calibri" w:hAnsi="Calibri" w:cs="Arial"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3745D6E"/>
    <w:multiLevelType w:val="hybridMultilevel"/>
    <w:tmpl w:val="AC44432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A3D2340"/>
    <w:multiLevelType w:val="hybridMultilevel"/>
    <w:tmpl w:val="EFD67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B0DB7"/>
    <w:multiLevelType w:val="hybridMultilevel"/>
    <w:tmpl w:val="C62AAE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8C46B92"/>
    <w:multiLevelType w:val="multilevel"/>
    <w:tmpl w:val="32A09E5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3D6172FE"/>
    <w:multiLevelType w:val="hybridMultilevel"/>
    <w:tmpl w:val="8B40B6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A2A6DC4"/>
    <w:multiLevelType w:val="hybridMultilevel"/>
    <w:tmpl w:val="7F347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0558FC"/>
    <w:multiLevelType w:val="hybridMultilevel"/>
    <w:tmpl w:val="F260FC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7AC3C5C"/>
    <w:multiLevelType w:val="hybridMultilevel"/>
    <w:tmpl w:val="A322C5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0805E84"/>
    <w:multiLevelType w:val="hybridMultilevel"/>
    <w:tmpl w:val="D7627C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6C8439C"/>
    <w:multiLevelType w:val="hybridMultilevel"/>
    <w:tmpl w:val="00447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B5D2053"/>
    <w:multiLevelType w:val="hybridMultilevel"/>
    <w:tmpl w:val="95601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DA154E"/>
    <w:multiLevelType w:val="hybridMultilevel"/>
    <w:tmpl w:val="29502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0D1826"/>
    <w:multiLevelType w:val="hybridMultilevel"/>
    <w:tmpl w:val="3F062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06596F"/>
    <w:multiLevelType w:val="hybridMultilevel"/>
    <w:tmpl w:val="77BE27A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3"/>
  </w:num>
  <w:num w:numId="11">
    <w:abstractNumId w:val="15"/>
  </w:num>
  <w:num w:numId="12">
    <w:abstractNumId w:val="0"/>
  </w:num>
  <w:num w:numId="13">
    <w:abstractNumId w:val="16"/>
  </w:num>
  <w:num w:numId="14">
    <w:abstractNumId w:val="10"/>
  </w:num>
  <w:num w:numId="15">
    <w:abstractNumId w:val="14"/>
  </w:num>
  <w:num w:numId="16">
    <w:abstractNumId w:val="2"/>
  </w:num>
  <w:num w:numId="17">
    <w:abstractNumId w:val="13"/>
  </w:num>
  <w:num w:numId="18">
    <w:abstractNumId w:val="5"/>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A4"/>
    <w:rsid w:val="000031A8"/>
    <w:rsid w:val="00004DA2"/>
    <w:rsid w:val="00015ACD"/>
    <w:rsid w:val="000169A3"/>
    <w:rsid w:val="00016A0A"/>
    <w:rsid w:val="00025A31"/>
    <w:rsid w:val="00030040"/>
    <w:rsid w:val="00032818"/>
    <w:rsid w:val="00071A68"/>
    <w:rsid w:val="00072CE0"/>
    <w:rsid w:val="000B31DB"/>
    <w:rsid w:val="000B7CB4"/>
    <w:rsid w:val="000C6CC7"/>
    <w:rsid w:val="000D3D79"/>
    <w:rsid w:val="000F7324"/>
    <w:rsid w:val="001129C2"/>
    <w:rsid w:val="001313F0"/>
    <w:rsid w:val="0014211C"/>
    <w:rsid w:val="0017191A"/>
    <w:rsid w:val="00176713"/>
    <w:rsid w:val="00181A58"/>
    <w:rsid w:val="00184325"/>
    <w:rsid w:val="001B7711"/>
    <w:rsid w:val="001C12E1"/>
    <w:rsid w:val="001E0350"/>
    <w:rsid w:val="001E405E"/>
    <w:rsid w:val="0020593A"/>
    <w:rsid w:val="002153DD"/>
    <w:rsid w:val="002310A3"/>
    <w:rsid w:val="002331D8"/>
    <w:rsid w:val="00237680"/>
    <w:rsid w:val="00265E5F"/>
    <w:rsid w:val="002A41F9"/>
    <w:rsid w:val="002B365E"/>
    <w:rsid w:val="002B411B"/>
    <w:rsid w:val="002B6E21"/>
    <w:rsid w:val="002B7155"/>
    <w:rsid w:val="00330493"/>
    <w:rsid w:val="00335033"/>
    <w:rsid w:val="00357058"/>
    <w:rsid w:val="00374638"/>
    <w:rsid w:val="00397D0A"/>
    <w:rsid w:val="003B6DA3"/>
    <w:rsid w:val="003C41D4"/>
    <w:rsid w:val="003D3181"/>
    <w:rsid w:val="003E3255"/>
    <w:rsid w:val="003E69AC"/>
    <w:rsid w:val="00404121"/>
    <w:rsid w:val="00404C55"/>
    <w:rsid w:val="00422FE2"/>
    <w:rsid w:val="0042317F"/>
    <w:rsid w:val="004512FA"/>
    <w:rsid w:val="00451868"/>
    <w:rsid w:val="00457FBE"/>
    <w:rsid w:val="00464983"/>
    <w:rsid w:val="00472304"/>
    <w:rsid w:val="00474F4E"/>
    <w:rsid w:val="00481D58"/>
    <w:rsid w:val="004C27D1"/>
    <w:rsid w:val="004C30E4"/>
    <w:rsid w:val="004E4ACB"/>
    <w:rsid w:val="00591ED5"/>
    <w:rsid w:val="005C4CBD"/>
    <w:rsid w:val="005D5C23"/>
    <w:rsid w:val="005E4904"/>
    <w:rsid w:val="00606BAB"/>
    <w:rsid w:val="006152B8"/>
    <w:rsid w:val="00661456"/>
    <w:rsid w:val="006C43C1"/>
    <w:rsid w:val="00701F55"/>
    <w:rsid w:val="0073431D"/>
    <w:rsid w:val="0073468C"/>
    <w:rsid w:val="0075294F"/>
    <w:rsid w:val="00753610"/>
    <w:rsid w:val="007613AC"/>
    <w:rsid w:val="007810E0"/>
    <w:rsid w:val="00793EEF"/>
    <w:rsid w:val="007B0BFD"/>
    <w:rsid w:val="007E1077"/>
    <w:rsid w:val="007F1FAC"/>
    <w:rsid w:val="00801228"/>
    <w:rsid w:val="0080316E"/>
    <w:rsid w:val="0082699C"/>
    <w:rsid w:val="00827422"/>
    <w:rsid w:val="008800C1"/>
    <w:rsid w:val="00885159"/>
    <w:rsid w:val="008C39F9"/>
    <w:rsid w:val="008C71A1"/>
    <w:rsid w:val="008F42A4"/>
    <w:rsid w:val="008F6897"/>
    <w:rsid w:val="008F724D"/>
    <w:rsid w:val="00911424"/>
    <w:rsid w:val="00925411"/>
    <w:rsid w:val="00950193"/>
    <w:rsid w:val="009555FE"/>
    <w:rsid w:val="009663F3"/>
    <w:rsid w:val="00970586"/>
    <w:rsid w:val="00993C07"/>
    <w:rsid w:val="0099647D"/>
    <w:rsid w:val="009A633E"/>
    <w:rsid w:val="009B564E"/>
    <w:rsid w:val="009B589E"/>
    <w:rsid w:val="009D68D8"/>
    <w:rsid w:val="009E5B4E"/>
    <w:rsid w:val="009F1A03"/>
    <w:rsid w:val="009F7875"/>
    <w:rsid w:val="00A037B2"/>
    <w:rsid w:val="00A2070F"/>
    <w:rsid w:val="00A22134"/>
    <w:rsid w:val="00A26C3F"/>
    <w:rsid w:val="00A322E4"/>
    <w:rsid w:val="00A34A6F"/>
    <w:rsid w:val="00A37128"/>
    <w:rsid w:val="00A409F1"/>
    <w:rsid w:val="00A54F4C"/>
    <w:rsid w:val="00A6378F"/>
    <w:rsid w:val="00A63C24"/>
    <w:rsid w:val="00AA40F3"/>
    <w:rsid w:val="00AD0A73"/>
    <w:rsid w:val="00AD4C0E"/>
    <w:rsid w:val="00AF0461"/>
    <w:rsid w:val="00AF0F85"/>
    <w:rsid w:val="00B40B97"/>
    <w:rsid w:val="00B86C59"/>
    <w:rsid w:val="00B92173"/>
    <w:rsid w:val="00BB771E"/>
    <w:rsid w:val="00BE6765"/>
    <w:rsid w:val="00C00805"/>
    <w:rsid w:val="00C126E2"/>
    <w:rsid w:val="00C4223A"/>
    <w:rsid w:val="00C575BD"/>
    <w:rsid w:val="00C8192C"/>
    <w:rsid w:val="00C81F49"/>
    <w:rsid w:val="00CA44FE"/>
    <w:rsid w:val="00CC2C71"/>
    <w:rsid w:val="00CC4008"/>
    <w:rsid w:val="00D003A2"/>
    <w:rsid w:val="00D12771"/>
    <w:rsid w:val="00D26434"/>
    <w:rsid w:val="00D73AFC"/>
    <w:rsid w:val="00D86A98"/>
    <w:rsid w:val="00D872F6"/>
    <w:rsid w:val="00DA046C"/>
    <w:rsid w:val="00DC20A4"/>
    <w:rsid w:val="00DE5B94"/>
    <w:rsid w:val="00DF2CBF"/>
    <w:rsid w:val="00DF7085"/>
    <w:rsid w:val="00E006D4"/>
    <w:rsid w:val="00E27FB2"/>
    <w:rsid w:val="00E444EF"/>
    <w:rsid w:val="00E85A09"/>
    <w:rsid w:val="00E94123"/>
    <w:rsid w:val="00EA7EFF"/>
    <w:rsid w:val="00EC26A2"/>
    <w:rsid w:val="00F05143"/>
    <w:rsid w:val="00F05BFE"/>
    <w:rsid w:val="00F35985"/>
    <w:rsid w:val="00F64093"/>
    <w:rsid w:val="00F833B9"/>
    <w:rsid w:val="00F86C05"/>
    <w:rsid w:val="00FB625D"/>
    <w:rsid w:val="00FE25BD"/>
    <w:rsid w:val="00FF30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DEABD"/>
  <w15:chartTrackingRefBased/>
  <w15:docId w15:val="{E0143919-350D-4811-B41E-0F37A4BA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818"/>
  </w:style>
  <w:style w:type="paragraph" w:styleId="Heading1">
    <w:name w:val="heading 1"/>
    <w:basedOn w:val="Normal"/>
    <w:next w:val="Normal"/>
    <w:link w:val="Heading1Char"/>
    <w:uiPriority w:val="9"/>
    <w:qFormat/>
    <w:rsid w:val="008F4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42A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F42A4"/>
    <w:rPr>
      <w:color w:val="0563C1" w:themeColor="hyperlink"/>
      <w:u w:val="single"/>
    </w:rPr>
  </w:style>
  <w:style w:type="paragraph" w:styleId="Footer">
    <w:name w:val="footer"/>
    <w:basedOn w:val="Normal"/>
    <w:link w:val="FooterChar"/>
    <w:uiPriority w:val="99"/>
    <w:unhideWhenUsed/>
    <w:rsid w:val="008F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A4"/>
  </w:style>
  <w:style w:type="paragraph" w:styleId="ListParagraph">
    <w:name w:val="List Paragraph"/>
    <w:basedOn w:val="Normal"/>
    <w:qFormat/>
    <w:rsid w:val="0080316E"/>
    <w:pPr>
      <w:suppressAutoHyphens/>
      <w:autoSpaceDN w:val="0"/>
      <w:spacing w:after="0" w:line="240" w:lineRule="auto"/>
      <w:ind w:left="720"/>
    </w:pPr>
    <w:rPr>
      <w:rFonts w:eastAsia="Times New Roman" w:cs="Times New Roman"/>
      <w:szCs w:val="24"/>
      <w:lang w:val="en-US"/>
    </w:rPr>
  </w:style>
  <w:style w:type="paragraph" w:customStyle="1" w:styleId="ColorfulList-Accent11">
    <w:name w:val="Colorful List - Accent 11"/>
    <w:basedOn w:val="Normal"/>
    <w:qFormat/>
    <w:rsid w:val="0080316E"/>
    <w:pPr>
      <w:spacing w:before="60" w:after="120" w:line="240" w:lineRule="auto"/>
      <w:ind w:left="720"/>
      <w:contextualSpacing/>
    </w:pPr>
    <w:rPr>
      <w:rFonts w:ascii="Calibri" w:eastAsia="Times New Roman" w:hAnsi="Calibri" w:cs="Calibri"/>
      <w:sz w:val="20"/>
      <w:szCs w:val="24"/>
      <w:lang w:val="en-GB"/>
    </w:rPr>
  </w:style>
  <w:style w:type="table" w:styleId="TableGrid">
    <w:name w:val="Table Grid"/>
    <w:basedOn w:val="TableNormal"/>
    <w:uiPriority w:val="39"/>
    <w:rsid w:val="0080316E"/>
    <w:pPr>
      <w:spacing w:after="0" w:line="240" w:lineRule="auto"/>
    </w:pPr>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7155"/>
    <w:rPr>
      <w:color w:val="605E5C"/>
      <w:shd w:val="clear" w:color="auto" w:fill="E1DFDD"/>
    </w:rPr>
  </w:style>
  <w:style w:type="paragraph" w:styleId="NoSpacing">
    <w:name w:val="No Spacing"/>
    <w:uiPriority w:val="1"/>
    <w:qFormat/>
    <w:rsid w:val="003B6DA3"/>
    <w:pPr>
      <w:spacing w:after="0" w:line="240" w:lineRule="auto"/>
    </w:pPr>
  </w:style>
  <w:style w:type="paragraph" w:styleId="Header">
    <w:name w:val="header"/>
    <w:basedOn w:val="Normal"/>
    <w:link w:val="HeaderChar"/>
    <w:uiPriority w:val="99"/>
    <w:unhideWhenUsed/>
    <w:rsid w:val="00071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3237">
      <w:bodyDiv w:val="1"/>
      <w:marLeft w:val="0"/>
      <w:marRight w:val="0"/>
      <w:marTop w:val="0"/>
      <w:marBottom w:val="0"/>
      <w:divBdr>
        <w:top w:val="none" w:sz="0" w:space="0" w:color="auto"/>
        <w:left w:val="none" w:sz="0" w:space="0" w:color="auto"/>
        <w:bottom w:val="none" w:sz="0" w:space="0" w:color="auto"/>
        <w:right w:val="none" w:sz="0" w:space="0" w:color="auto"/>
      </w:divBdr>
    </w:div>
    <w:div w:id="309291103">
      <w:bodyDiv w:val="1"/>
      <w:marLeft w:val="0"/>
      <w:marRight w:val="0"/>
      <w:marTop w:val="0"/>
      <w:marBottom w:val="0"/>
      <w:divBdr>
        <w:top w:val="none" w:sz="0" w:space="0" w:color="auto"/>
        <w:left w:val="none" w:sz="0" w:space="0" w:color="auto"/>
        <w:bottom w:val="none" w:sz="0" w:space="0" w:color="auto"/>
        <w:right w:val="none" w:sz="0" w:space="0" w:color="auto"/>
      </w:divBdr>
    </w:div>
    <w:div w:id="532496935">
      <w:bodyDiv w:val="1"/>
      <w:marLeft w:val="0"/>
      <w:marRight w:val="0"/>
      <w:marTop w:val="0"/>
      <w:marBottom w:val="0"/>
      <w:divBdr>
        <w:top w:val="none" w:sz="0" w:space="0" w:color="auto"/>
        <w:left w:val="none" w:sz="0" w:space="0" w:color="auto"/>
        <w:bottom w:val="none" w:sz="0" w:space="0" w:color="auto"/>
        <w:right w:val="none" w:sz="0" w:space="0" w:color="auto"/>
      </w:divBdr>
    </w:div>
    <w:div w:id="679890516">
      <w:bodyDiv w:val="1"/>
      <w:marLeft w:val="0"/>
      <w:marRight w:val="0"/>
      <w:marTop w:val="0"/>
      <w:marBottom w:val="0"/>
      <w:divBdr>
        <w:top w:val="none" w:sz="0" w:space="0" w:color="auto"/>
        <w:left w:val="none" w:sz="0" w:space="0" w:color="auto"/>
        <w:bottom w:val="none" w:sz="0" w:space="0" w:color="auto"/>
        <w:right w:val="none" w:sz="0" w:space="0" w:color="auto"/>
      </w:divBdr>
    </w:div>
    <w:div w:id="760487342">
      <w:bodyDiv w:val="1"/>
      <w:marLeft w:val="0"/>
      <w:marRight w:val="0"/>
      <w:marTop w:val="0"/>
      <w:marBottom w:val="0"/>
      <w:divBdr>
        <w:top w:val="none" w:sz="0" w:space="0" w:color="auto"/>
        <w:left w:val="none" w:sz="0" w:space="0" w:color="auto"/>
        <w:bottom w:val="none" w:sz="0" w:space="0" w:color="auto"/>
        <w:right w:val="none" w:sz="0" w:space="0" w:color="auto"/>
      </w:divBdr>
    </w:div>
    <w:div w:id="864489867">
      <w:bodyDiv w:val="1"/>
      <w:marLeft w:val="0"/>
      <w:marRight w:val="0"/>
      <w:marTop w:val="0"/>
      <w:marBottom w:val="0"/>
      <w:divBdr>
        <w:top w:val="none" w:sz="0" w:space="0" w:color="auto"/>
        <w:left w:val="none" w:sz="0" w:space="0" w:color="auto"/>
        <w:bottom w:val="none" w:sz="0" w:space="0" w:color="auto"/>
        <w:right w:val="none" w:sz="0" w:space="0" w:color="auto"/>
      </w:divBdr>
    </w:div>
    <w:div w:id="905913143">
      <w:bodyDiv w:val="1"/>
      <w:marLeft w:val="0"/>
      <w:marRight w:val="0"/>
      <w:marTop w:val="0"/>
      <w:marBottom w:val="0"/>
      <w:divBdr>
        <w:top w:val="none" w:sz="0" w:space="0" w:color="auto"/>
        <w:left w:val="none" w:sz="0" w:space="0" w:color="auto"/>
        <w:bottom w:val="none" w:sz="0" w:space="0" w:color="auto"/>
        <w:right w:val="none" w:sz="0" w:space="0" w:color="auto"/>
      </w:divBdr>
    </w:div>
    <w:div w:id="1386027327">
      <w:bodyDiv w:val="1"/>
      <w:marLeft w:val="0"/>
      <w:marRight w:val="0"/>
      <w:marTop w:val="0"/>
      <w:marBottom w:val="0"/>
      <w:divBdr>
        <w:top w:val="none" w:sz="0" w:space="0" w:color="auto"/>
        <w:left w:val="none" w:sz="0" w:space="0" w:color="auto"/>
        <w:bottom w:val="none" w:sz="0" w:space="0" w:color="auto"/>
        <w:right w:val="none" w:sz="0" w:space="0" w:color="auto"/>
      </w:divBdr>
    </w:div>
    <w:div w:id="1441678482">
      <w:bodyDiv w:val="1"/>
      <w:marLeft w:val="0"/>
      <w:marRight w:val="0"/>
      <w:marTop w:val="0"/>
      <w:marBottom w:val="0"/>
      <w:divBdr>
        <w:top w:val="none" w:sz="0" w:space="0" w:color="auto"/>
        <w:left w:val="none" w:sz="0" w:space="0" w:color="auto"/>
        <w:bottom w:val="none" w:sz="0" w:space="0" w:color="auto"/>
        <w:right w:val="none" w:sz="0" w:space="0" w:color="auto"/>
      </w:divBdr>
    </w:div>
    <w:div w:id="1556352865">
      <w:bodyDiv w:val="1"/>
      <w:marLeft w:val="0"/>
      <w:marRight w:val="0"/>
      <w:marTop w:val="0"/>
      <w:marBottom w:val="0"/>
      <w:divBdr>
        <w:top w:val="none" w:sz="0" w:space="0" w:color="auto"/>
        <w:left w:val="none" w:sz="0" w:space="0" w:color="auto"/>
        <w:bottom w:val="none" w:sz="0" w:space="0" w:color="auto"/>
        <w:right w:val="none" w:sz="0" w:space="0" w:color="auto"/>
      </w:divBdr>
    </w:div>
    <w:div w:id="1676417980">
      <w:bodyDiv w:val="1"/>
      <w:marLeft w:val="0"/>
      <w:marRight w:val="0"/>
      <w:marTop w:val="0"/>
      <w:marBottom w:val="0"/>
      <w:divBdr>
        <w:top w:val="none" w:sz="0" w:space="0" w:color="auto"/>
        <w:left w:val="none" w:sz="0" w:space="0" w:color="auto"/>
        <w:bottom w:val="none" w:sz="0" w:space="0" w:color="auto"/>
        <w:right w:val="none" w:sz="0" w:space="0" w:color="auto"/>
      </w:divBdr>
    </w:div>
    <w:div w:id="1819571119">
      <w:bodyDiv w:val="1"/>
      <w:marLeft w:val="0"/>
      <w:marRight w:val="0"/>
      <w:marTop w:val="0"/>
      <w:marBottom w:val="0"/>
      <w:divBdr>
        <w:top w:val="none" w:sz="0" w:space="0" w:color="auto"/>
        <w:left w:val="none" w:sz="0" w:space="0" w:color="auto"/>
        <w:bottom w:val="none" w:sz="0" w:space="0" w:color="auto"/>
        <w:right w:val="none" w:sz="0" w:space="0" w:color="auto"/>
      </w:divBdr>
    </w:div>
    <w:div w:id="21371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connor@mayococo.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oconnor@mayococo.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Publications/Arts-participation/Arts-and-Disability-(2012-2016)-Arts-Council-Policy-and-Strategy_2951314223/" TargetMode="External"/><Relationship Id="rId5" Type="http://schemas.openxmlformats.org/officeDocument/2006/relationships/styles" Target="styles.xml"/><Relationship Id="rId15" Type="http://schemas.openxmlformats.org/officeDocument/2006/relationships/hyperlink" Target="https://www.hse.ie/eng/about/who/socialcare/safeguardingvulnerableadults/" TargetMode="External"/><Relationship Id="rId23" Type="http://schemas.openxmlformats.org/officeDocument/2006/relationships/theme" Target="theme/theme1.xml"/><Relationship Id="rId10" Type="http://schemas.openxmlformats.org/officeDocument/2006/relationships/hyperlink" Target="https://www2.hse.ie/conditions/coronavirus/protect-yourself-and-others.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connor@mayo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2B4CAF61CD045B3CC40A993F2CB54" ma:contentTypeVersion="13" ma:contentTypeDescription="Create a new document." ma:contentTypeScope="" ma:versionID="dfd2f5c771ac7d580d467a65ab8d765b">
  <xsd:schema xmlns:xsd="http://www.w3.org/2001/XMLSchema" xmlns:xs="http://www.w3.org/2001/XMLSchema" xmlns:p="http://schemas.microsoft.com/office/2006/metadata/properties" xmlns:ns3="50e9d4b2-d08e-48ee-8020-59dba710a9f6" xmlns:ns4="bccdced8-a482-4b02-90b8-d1dca0d350cf" targetNamespace="http://schemas.microsoft.com/office/2006/metadata/properties" ma:root="true" ma:fieldsID="d72643bceb11536bacdd95f9f44b6bc1" ns3:_="" ns4:_="">
    <xsd:import namespace="50e9d4b2-d08e-48ee-8020-59dba710a9f6"/>
    <xsd:import namespace="bccdced8-a482-4b02-90b8-d1dca0d35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d4b2-d08e-48ee-8020-59dba710a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dced8-a482-4b02-90b8-d1dca0d35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35C96-B460-4950-8406-00E5131C88E2}">
  <ds:schemaRefs>
    <ds:schemaRef ds:uri="http://schemas.microsoft.com/sharepoint/v3/contenttype/forms"/>
  </ds:schemaRefs>
</ds:datastoreItem>
</file>

<file path=customXml/itemProps2.xml><?xml version="1.0" encoding="utf-8"?>
<ds:datastoreItem xmlns:ds="http://schemas.openxmlformats.org/officeDocument/2006/customXml" ds:itemID="{5BDE8AFF-D1F0-4BED-81A3-8B684CA052CF}">
  <ds:schemaRefs>
    <ds:schemaRef ds:uri="bccdced8-a482-4b02-90b8-d1dca0d350cf"/>
    <ds:schemaRef ds:uri="http://purl.org/dc/terms/"/>
    <ds:schemaRef ds:uri="50e9d4b2-d08e-48ee-8020-59dba710a9f6"/>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EF5BF9-2EEC-44C8-89BF-AFC4EEC1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9d4b2-d08e-48ee-8020-59dba710a9f6"/>
    <ds:schemaRef ds:uri="bccdced8-a482-4b02-90b8-d1dca0d35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2664</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O Connor</dc:creator>
  <cp:keywords/>
  <dc:description/>
  <cp:lastModifiedBy>Damien O Connor</cp:lastModifiedBy>
  <cp:revision>2</cp:revision>
  <dcterms:created xsi:type="dcterms:W3CDTF">2021-04-06T10:40:00Z</dcterms:created>
  <dcterms:modified xsi:type="dcterms:W3CDTF">2021-04-06T10:40:00Z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0x0101001832B4CAF61CD045B3CC40A993F2CB54</vt:lpwstr>
  </property>
</Properties>
</file>