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DD5FA" w14:textId="2FA6E2CD" w:rsidR="00AD123E" w:rsidRPr="00AD123E" w:rsidRDefault="001516F6" w:rsidP="00AD123E">
      <w:pPr>
        <w:pStyle w:val="Heading1"/>
        <w:spacing w:before="0"/>
        <w:jc w:val="center"/>
        <w:rPr>
          <w:rFonts w:ascii="Arial" w:hAnsi="Arial" w:cs="Arial"/>
          <w:b/>
          <w:bCs/>
          <w:color w:val="7F7F7F" w:themeColor="text1" w:themeTint="80"/>
          <w:sz w:val="28"/>
          <w:szCs w:val="28"/>
          <w:lang w:val="en-IE"/>
        </w:rPr>
      </w:pPr>
      <w:bookmarkStart w:id="0" w:name="_Hlk36536408"/>
      <w:r w:rsidRPr="00AD123E">
        <w:rPr>
          <w:noProof/>
          <w:color w:val="7F7F7F" w:themeColor="text1" w:themeTint="80"/>
        </w:rPr>
        <w:drawing>
          <wp:anchor distT="0" distB="0" distL="114300" distR="114300" simplePos="0" relativeHeight="251659266" behindDoc="0" locked="0" layoutInCell="1" allowOverlap="1" wp14:anchorId="0E9CFE8B" wp14:editId="25926448">
            <wp:simplePos x="0" y="0"/>
            <wp:positionH relativeFrom="column">
              <wp:posOffset>1933575</wp:posOffset>
            </wp:positionH>
            <wp:positionV relativeFrom="page">
              <wp:posOffset>514350</wp:posOffset>
            </wp:positionV>
            <wp:extent cx="523875" cy="495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23875"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D123E" w:rsidRPr="00AD123E">
        <w:rPr>
          <w:rFonts w:asciiTheme="minorHAnsi" w:hAnsiTheme="minorHAnsi" w:cstheme="minorHAnsi"/>
          <w:color w:val="7F7F7F" w:themeColor="text1" w:themeTint="80"/>
          <w:sz w:val="22"/>
          <w:szCs w:val="22"/>
          <w:lang w:val="en-IE"/>
        </w:rPr>
        <w:t>Comhairle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Contae</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Mhaigh</w:t>
      </w:r>
      <w:proofErr w:type="spellEnd"/>
      <w:r w:rsidR="00AD123E" w:rsidRPr="00AD123E">
        <w:rPr>
          <w:rFonts w:asciiTheme="minorHAnsi" w:hAnsiTheme="minorHAnsi" w:cstheme="minorHAnsi"/>
          <w:color w:val="7F7F7F" w:themeColor="text1" w:themeTint="80"/>
          <w:sz w:val="22"/>
          <w:szCs w:val="22"/>
          <w:lang w:val="en-IE"/>
        </w:rPr>
        <w:t xml:space="preserve"> </w:t>
      </w:r>
      <w:proofErr w:type="spellStart"/>
      <w:r w:rsidR="00AD123E" w:rsidRPr="00AD123E">
        <w:rPr>
          <w:rFonts w:asciiTheme="minorHAnsi" w:hAnsiTheme="minorHAnsi" w:cstheme="minorHAnsi"/>
          <w:color w:val="7F7F7F" w:themeColor="text1" w:themeTint="80"/>
          <w:sz w:val="22"/>
          <w:szCs w:val="22"/>
          <w:lang w:val="en-IE"/>
        </w:rPr>
        <w:t>Eo</w:t>
      </w:r>
      <w:proofErr w:type="spellEnd"/>
    </w:p>
    <w:p w14:paraId="3C1967CB" w14:textId="0052ABDD" w:rsidR="00AD123E" w:rsidRPr="00AD123E" w:rsidRDefault="00AD123E" w:rsidP="00AD123E">
      <w:pPr>
        <w:jc w:val="center"/>
        <w:rPr>
          <w:color w:val="7F7F7F" w:themeColor="text1" w:themeTint="80"/>
          <w:lang w:val="en-IE"/>
        </w:rPr>
      </w:pPr>
      <w:r w:rsidRPr="00AD123E">
        <w:rPr>
          <w:color w:val="7F7F7F" w:themeColor="text1" w:themeTint="80"/>
          <w:lang w:val="en-IE"/>
        </w:rPr>
        <w:t>Mayo County Council</w:t>
      </w:r>
    </w:p>
    <w:p w14:paraId="047A1FB7" w14:textId="06F06583" w:rsidR="00B51D48" w:rsidRDefault="00340073" w:rsidP="003708B9">
      <w:pPr>
        <w:pStyle w:val="Heading1"/>
        <w:jc w:val="center"/>
        <w:rPr>
          <w:rFonts w:ascii="Arial" w:hAnsi="Arial" w:cs="Arial"/>
          <w:b/>
          <w:bCs/>
          <w:color w:val="000000" w:themeColor="text1"/>
          <w:sz w:val="28"/>
          <w:szCs w:val="28"/>
          <w:lang w:val="en-IE"/>
        </w:rPr>
      </w:pPr>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Home Loan</w:t>
      </w:r>
      <w:bookmarkEnd w:id="0"/>
      <w:r w:rsidR="00265CF5">
        <w:rPr>
          <w:rFonts w:ascii="Arial" w:hAnsi="Arial" w:cs="Arial"/>
          <w:b/>
          <w:bCs/>
          <w:color w:val="000000" w:themeColor="text1"/>
          <w:sz w:val="28"/>
          <w:szCs w:val="28"/>
          <w:lang w:val="en-IE"/>
        </w:rPr>
        <w:t>: Third</w:t>
      </w:r>
      <w:r w:rsidR="00DA4356">
        <w:rPr>
          <w:rFonts w:ascii="Arial" w:hAnsi="Arial" w:cs="Arial"/>
          <w:b/>
          <w:bCs/>
          <w:color w:val="000000" w:themeColor="text1"/>
          <w:sz w:val="28"/>
          <w:szCs w:val="28"/>
          <w:lang w:val="en-IE"/>
        </w:rPr>
        <w:t xml:space="preserve"> </w:t>
      </w:r>
      <w:r w:rsidR="00625273">
        <w:rPr>
          <w:rFonts w:ascii="Arial" w:hAnsi="Arial" w:cs="Arial"/>
          <w:b/>
          <w:bCs/>
          <w:color w:val="000000" w:themeColor="text1"/>
          <w:sz w:val="28"/>
          <w:szCs w:val="28"/>
          <w:lang w:val="en-IE"/>
        </w:rPr>
        <w:t>Mortgage Payment Break</w:t>
      </w:r>
      <w:r w:rsidR="006E2930">
        <w:rPr>
          <w:rFonts w:ascii="Arial" w:hAnsi="Arial" w:cs="Arial"/>
          <w:b/>
          <w:bCs/>
          <w:color w:val="000000" w:themeColor="text1"/>
          <w:sz w:val="28"/>
          <w:szCs w:val="28"/>
          <w:lang w:val="en-IE"/>
        </w:rPr>
        <w:t xml:space="preserve"> </w:t>
      </w:r>
    </w:p>
    <w:p w14:paraId="00AF5333" w14:textId="6815CD77" w:rsidR="001F4C8D" w:rsidRDefault="00A06BE6" w:rsidP="003708B9">
      <w:pPr>
        <w:pStyle w:val="Heading1"/>
        <w:jc w:val="center"/>
        <w:rPr>
          <w:rFonts w:ascii="Arial" w:hAnsi="Arial" w:cs="Arial"/>
          <w:b/>
          <w:bCs/>
          <w:color w:val="000000" w:themeColor="text1"/>
          <w:sz w:val="28"/>
          <w:szCs w:val="28"/>
          <w:lang w:val="en-IE"/>
        </w:rPr>
      </w:pPr>
      <w:bookmarkStart w:id="1" w:name="_GoBack"/>
      <w:r w:rsidRPr="00E95453">
        <w:rPr>
          <w:rFonts w:ascii="Arial" w:hAnsi="Arial" w:cs="Arial"/>
          <w:b/>
          <w:bCs/>
          <w:color w:val="000000" w:themeColor="text1"/>
          <w:sz w:val="28"/>
          <w:szCs w:val="28"/>
          <w:lang w:val="en-IE"/>
        </w:rPr>
        <w:t>Applicatio</w:t>
      </w:r>
      <w:r w:rsidR="00265CF5">
        <w:rPr>
          <w:rFonts w:ascii="Arial" w:hAnsi="Arial" w:cs="Arial"/>
          <w:b/>
          <w:bCs/>
          <w:color w:val="000000" w:themeColor="text1"/>
          <w:sz w:val="28"/>
          <w:szCs w:val="28"/>
          <w:lang w:val="en-IE"/>
        </w:rPr>
        <w:t>n</w:t>
      </w:r>
      <w:r w:rsidRPr="00E95453">
        <w:rPr>
          <w:rFonts w:ascii="Arial" w:hAnsi="Arial" w:cs="Arial"/>
          <w:b/>
          <w:bCs/>
          <w:color w:val="000000" w:themeColor="text1"/>
          <w:sz w:val="28"/>
          <w:szCs w:val="28"/>
          <w:lang w:val="en-IE"/>
        </w:rPr>
        <w:t xml:space="preserve"> </w:t>
      </w:r>
      <w:r w:rsidR="006126A7">
        <w:rPr>
          <w:rFonts w:ascii="Arial" w:hAnsi="Arial" w:cs="Arial"/>
          <w:b/>
          <w:bCs/>
          <w:color w:val="000000" w:themeColor="text1"/>
          <w:sz w:val="28"/>
          <w:szCs w:val="28"/>
          <w:lang w:val="en-IE"/>
        </w:rPr>
        <w:t>Form</w:t>
      </w:r>
    </w:p>
    <w:bookmarkEnd w:id="1"/>
    <w:p w14:paraId="56BB80E9" w14:textId="77777777" w:rsidR="00A37FD5" w:rsidRPr="00A37FD5" w:rsidRDefault="00A37FD5" w:rsidP="00A37FD5">
      <w:pPr>
        <w:spacing w:after="0" w:line="240" w:lineRule="auto"/>
        <w:rPr>
          <w:rFonts w:ascii="Arial" w:hAnsi="Arial" w:cs="Arial"/>
          <w:lang w:val="en-IE"/>
        </w:rPr>
      </w:pPr>
    </w:p>
    <w:p w14:paraId="710C0850" w14:textId="0009D833"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o apply for a</w:t>
      </w:r>
      <w:r w:rsidR="00265CF5">
        <w:rPr>
          <w:rFonts w:ascii="Arial" w:hAnsi="Arial" w:cs="Arial"/>
          <w:lang w:val="en-IE"/>
        </w:rPr>
        <w:t xml:space="preserve"> third</w:t>
      </w:r>
      <w:r w:rsidR="00CE2A5A">
        <w:rPr>
          <w:rFonts w:ascii="Arial" w:hAnsi="Arial" w:cs="Arial"/>
          <w:lang w:val="en-IE"/>
        </w:rPr>
        <w:t xml:space="preserve"> </w:t>
      </w:r>
      <w:r w:rsidR="007A0B86">
        <w:rPr>
          <w:rFonts w:ascii="Arial" w:hAnsi="Arial" w:cs="Arial"/>
          <w:lang w:val="en-IE"/>
        </w:rPr>
        <w:t>M</w:t>
      </w:r>
      <w:r w:rsidR="00625273">
        <w:rPr>
          <w:rFonts w:ascii="Arial" w:hAnsi="Arial" w:cs="Arial"/>
          <w:lang w:val="en-IE"/>
        </w:rPr>
        <w:t xml:space="preserve">ortgage Payment Break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w:t>
      </w:r>
      <w:r w:rsidR="00265CF5">
        <w:rPr>
          <w:rFonts w:ascii="Arial" w:hAnsi="Arial" w:cs="Arial"/>
          <w:lang w:val="en-IE"/>
        </w:rPr>
        <w:t>situation</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265CF5">
        <w:rPr>
          <w:rFonts w:ascii="Arial" w:hAnsi="Arial" w:cs="Arial"/>
          <w:lang w:val="en-IE"/>
        </w:rPr>
        <w:t xml:space="preserve"> situation</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76AFB9B7" w:rsidR="00927418" w:rsidRPr="00927418" w:rsidRDefault="00927418" w:rsidP="005B2E72">
      <w:pPr>
        <w:jc w:val="both"/>
        <w:rPr>
          <w:rFonts w:ascii="Arial" w:hAnsi="Arial" w:cs="Arial"/>
          <w:lang w:val="en-US"/>
        </w:rPr>
      </w:pPr>
      <w:r>
        <w:rPr>
          <w:rFonts w:ascii="Arial" w:hAnsi="Arial" w:cs="Arial"/>
          <w:lang w:val="en-US"/>
        </w:rPr>
        <w:t>You should only apply for a</w:t>
      </w:r>
      <w:r w:rsidR="00265CF5">
        <w:rPr>
          <w:rFonts w:ascii="Arial" w:hAnsi="Arial" w:cs="Arial"/>
          <w:lang w:val="en-US"/>
        </w:rPr>
        <w:t xml:space="preserve"> third</w:t>
      </w:r>
      <w:r w:rsidR="00DA4356">
        <w:rPr>
          <w:rFonts w:ascii="Arial" w:hAnsi="Arial" w:cs="Arial"/>
          <w:lang w:val="en-US"/>
        </w:rPr>
        <w:t xml:space="preserve"> </w:t>
      </w:r>
      <w:r>
        <w:rPr>
          <w:rFonts w:ascii="Arial" w:hAnsi="Arial" w:cs="Arial"/>
          <w:lang w:val="en-US"/>
        </w:rPr>
        <w:t xml:space="preserve">mortgage payment break if you consider that you need it.  Independent financial advice is available through the Money Advice and Budgetary Service (MABS).  Please see </w:t>
      </w:r>
      <w:hyperlink r:id="rId10"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283ED927"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an </w:t>
      </w:r>
      <w:r w:rsidR="00DA4356">
        <w:rPr>
          <w:rFonts w:ascii="Arial" w:hAnsi="Arial" w:cs="Arial"/>
          <w:lang w:val="en-IE"/>
        </w:rPr>
        <w:t xml:space="preserve">additional </w:t>
      </w:r>
      <w:r w:rsidR="00625273">
        <w:rPr>
          <w:rFonts w:ascii="Arial" w:hAnsi="Arial" w:cs="Arial"/>
          <w:lang w:val="en-IE"/>
        </w:rPr>
        <w:t xml:space="preserve">Mortgage Payment Break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75D137D7" w:rsidR="000013B6" w:rsidRPr="000013B6" w:rsidRDefault="000013B6" w:rsidP="00793AFD">
      <w:pPr>
        <w:numPr>
          <w:ilvl w:val="0"/>
          <w:numId w:val="2"/>
        </w:numPr>
        <w:contextualSpacing/>
        <w:jc w:val="both"/>
        <w:rPr>
          <w:rFonts w:ascii="Arial" w:hAnsi="Arial" w:cs="Arial"/>
        </w:rPr>
      </w:pPr>
      <w:r w:rsidRPr="000013B6">
        <w:rPr>
          <w:rFonts w:ascii="Arial" w:hAnsi="Arial" w:cs="Arial"/>
        </w:rPr>
        <w:t xml:space="preserve">Your home loan account </w:t>
      </w:r>
      <w:r w:rsidR="000434D6">
        <w:rPr>
          <w:rFonts w:ascii="Arial" w:hAnsi="Arial" w:cs="Arial"/>
        </w:rPr>
        <w:t xml:space="preserve">will continue to be </w:t>
      </w:r>
      <w:r w:rsidRPr="000013B6">
        <w:rPr>
          <w:rFonts w:ascii="Arial" w:hAnsi="Arial" w:cs="Arial"/>
        </w:rPr>
        <w:t xml:space="preserve">paused for </w:t>
      </w:r>
      <w:r w:rsidR="00D35C7C">
        <w:rPr>
          <w:rFonts w:ascii="Arial" w:hAnsi="Arial" w:cs="Arial"/>
        </w:rPr>
        <w:t>a further three months</w:t>
      </w:r>
      <w:r w:rsidRPr="000013B6">
        <w:rPr>
          <w:rFonts w:ascii="Arial" w:hAnsi="Arial" w:cs="Arial"/>
        </w:rPr>
        <w:t xml:space="preserve">. </w:t>
      </w:r>
    </w:p>
    <w:p w14:paraId="261A8FB8" w14:textId="1AC54D16"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265CF5">
        <w:rPr>
          <w:rFonts w:ascii="Arial" w:hAnsi="Arial" w:cs="Arial"/>
          <w:lang w:val="ga-IE"/>
        </w:rPr>
        <w:t>third mortgage payment break</w:t>
      </w:r>
      <w:r>
        <w:rPr>
          <w:rFonts w:ascii="Arial" w:hAnsi="Arial" w:cs="Arial"/>
        </w:rPr>
        <w:t>.</w:t>
      </w:r>
    </w:p>
    <w:p w14:paraId="640855CA" w14:textId="74A04EBE"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at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Covid-19 mortgage payment break</w:t>
      </w:r>
      <w:r w:rsidR="00265CF5">
        <w:rPr>
          <w:rFonts w:ascii="Arial" w:hAnsi="Arial" w:cs="Arial"/>
          <w:lang w:val="ga-IE"/>
        </w:rPr>
        <w:t>(s)</w:t>
      </w:r>
      <w:r w:rsidRPr="000013B6">
        <w:rPr>
          <w:rFonts w:ascii="Arial" w:hAnsi="Arial" w:cs="Arial"/>
        </w:rPr>
        <w:t>.</w:t>
      </w:r>
    </w:p>
    <w:p w14:paraId="2ED01F52" w14:textId="2D655A23" w:rsidR="000013B6" w:rsidRPr="000434D6" w:rsidRDefault="000013B6" w:rsidP="00793AFD">
      <w:pPr>
        <w:numPr>
          <w:ilvl w:val="0"/>
          <w:numId w:val="2"/>
        </w:numPr>
        <w:contextualSpacing/>
        <w:jc w:val="both"/>
        <w:rPr>
          <w:rFonts w:ascii="Arial" w:hAnsi="Arial" w:cs="Arial"/>
          <w:b/>
          <w:bCs/>
        </w:rPr>
      </w:pPr>
      <w:bookmarkStart w:id="2" w:name="_Hlk36487305"/>
      <w:r w:rsidRPr="000013B6">
        <w:rPr>
          <w:rFonts w:ascii="Arial" w:hAnsi="Arial" w:cs="Arial"/>
        </w:rPr>
        <w:t>Your home loan repayments recommence after th</w:t>
      </w:r>
      <w:r w:rsidR="004D09EF">
        <w:rPr>
          <w:rFonts w:ascii="Arial" w:hAnsi="Arial" w:cs="Arial"/>
        </w:rPr>
        <w:t xml:space="preserve">e </w:t>
      </w:r>
      <w:r w:rsidR="00265CF5">
        <w:rPr>
          <w:rFonts w:ascii="Arial" w:hAnsi="Arial" w:cs="Arial"/>
          <w:lang w:val="ga-IE"/>
        </w:rPr>
        <w:t xml:space="preserve">third </w:t>
      </w:r>
      <w:r w:rsidR="00625273">
        <w:rPr>
          <w:rFonts w:ascii="Arial" w:hAnsi="Arial" w:cs="Arial"/>
        </w:rPr>
        <w:t xml:space="preserve">Mortgage Payment Break </w:t>
      </w:r>
      <w:r w:rsidR="00265CF5">
        <w:rPr>
          <w:rFonts w:ascii="Arial" w:hAnsi="Arial" w:cs="Arial"/>
          <w:lang w:val="ga-IE"/>
        </w:rPr>
        <w:t>at a marginally higher amount than</w:t>
      </w:r>
      <w:r w:rsidRPr="000013B6">
        <w:rPr>
          <w:rFonts w:ascii="Arial" w:hAnsi="Arial" w:cs="Arial"/>
        </w:rPr>
        <w:t xml:space="preserve"> before the </w:t>
      </w:r>
      <w:r w:rsidR="00B44670">
        <w:rPr>
          <w:rFonts w:ascii="Arial" w:hAnsi="Arial" w:cs="Arial"/>
        </w:rPr>
        <w:t xml:space="preserve">Mortgage </w:t>
      </w:r>
      <w:r w:rsidR="00625273">
        <w:rPr>
          <w:rFonts w:ascii="Arial" w:hAnsi="Arial" w:cs="Arial"/>
        </w:rPr>
        <w:t>P</w:t>
      </w:r>
      <w:r w:rsidR="00B44670">
        <w:rPr>
          <w:rFonts w:ascii="Arial" w:hAnsi="Arial" w:cs="Arial"/>
        </w:rPr>
        <w:t>ayment Break</w:t>
      </w:r>
      <w:r w:rsidRPr="000013B6">
        <w:rPr>
          <w:rFonts w:ascii="Arial" w:hAnsi="Arial" w:cs="Arial"/>
        </w:rPr>
        <w:t xml:space="preserve">.  This is necessary to ensure that your home loan will be repaid in full within its original term. </w:t>
      </w:r>
    </w:p>
    <w:p w14:paraId="1908EF07" w14:textId="77777777" w:rsidR="00265CF5" w:rsidRPr="00265CF5"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Mortgage Protection Insurance (MPI) as part of their monthly payment to their local authority, you will be required to pay the MPI premia to your local authority through the </w:t>
      </w:r>
      <w:r w:rsidR="00265CF5">
        <w:rPr>
          <w:rFonts w:ascii="Arial" w:hAnsi="Arial" w:cs="Arial"/>
          <w:b/>
          <w:bCs/>
          <w:lang w:val="ga-IE"/>
        </w:rPr>
        <w:t>third</w:t>
      </w:r>
      <w:r w:rsidR="00DA4356">
        <w:rPr>
          <w:rFonts w:ascii="Arial" w:hAnsi="Arial" w:cs="Arial"/>
          <w:b/>
          <w:bCs/>
        </w:rPr>
        <w:t xml:space="preserve"> </w:t>
      </w:r>
      <w:r w:rsidRPr="000434D6">
        <w:rPr>
          <w:rFonts w:ascii="Arial" w:hAnsi="Arial" w:cs="Arial"/>
          <w:b/>
          <w:bCs/>
        </w:rPr>
        <w:t>Mortgage Payment Break</w:t>
      </w:r>
      <w:r w:rsidR="00265CF5">
        <w:rPr>
          <w:rFonts w:ascii="Arial" w:hAnsi="Arial" w:cs="Arial"/>
          <w:b/>
          <w:bCs/>
          <w:lang w:val="ga-IE"/>
        </w:rPr>
        <w:t>.</w:t>
      </w:r>
    </w:p>
    <w:p w14:paraId="5C590DF9" w14:textId="707344D8" w:rsidR="000434D6" w:rsidRPr="005F6A9B" w:rsidRDefault="00265CF5" w:rsidP="00793AFD">
      <w:pPr>
        <w:numPr>
          <w:ilvl w:val="0"/>
          <w:numId w:val="2"/>
        </w:numPr>
        <w:contextualSpacing/>
        <w:jc w:val="both"/>
        <w:rPr>
          <w:rFonts w:ascii="Arial" w:hAnsi="Arial" w:cs="Arial"/>
        </w:rPr>
      </w:pPr>
      <w:r w:rsidRPr="005F6A9B">
        <w:rPr>
          <w:rFonts w:ascii="Arial" w:hAnsi="Arial" w:cs="Arial"/>
          <w:lang w:val="ga-IE"/>
        </w:rPr>
        <w:t>The local authority will contact you during the third mortgage payment break</w:t>
      </w:r>
      <w:r w:rsidR="007D253A" w:rsidRPr="005F6A9B">
        <w:rPr>
          <w:rFonts w:ascii="Arial" w:hAnsi="Arial" w:cs="Arial"/>
          <w:lang w:val="ga-IE"/>
        </w:rPr>
        <w:t xml:space="preserve"> to discuss and assess your financial situation.</w:t>
      </w:r>
      <w:r w:rsidR="000434D6" w:rsidRPr="005F6A9B">
        <w:rPr>
          <w:rFonts w:ascii="Arial" w:hAnsi="Arial" w:cs="Arial"/>
        </w:rPr>
        <w:t xml:space="preserve">  </w:t>
      </w:r>
    </w:p>
    <w:p w14:paraId="014E46B6" w14:textId="77777777" w:rsidR="000013B6" w:rsidRPr="000013B6" w:rsidRDefault="000013B6" w:rsidP="00793AFD">
      <w:pPr>
        <w:contextualSpacing/>
        <w:jc w:val="both"/>
        <w:rPr>
          <w:rFonts w:ascii="Arial" w:hAnsi="Arial" w:cs="Arial"/>
          <w:b/>
          <w:bCs/>
        </w:rPr>
      </w:pPr>
    </w:p>
    <w:bookmarkEnd w:id="2"/>
    <w:p w14:paraId="32FB7741" w14:textId="783CB5AF"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B44670">
        <w:rPr>
          <w:rFonts w:ascii="Arial" w:hAnsi="Arial" w:cs="Arial"/>
          <w:color w:val="000000" w:themeColor="text1"/>
        </w:rPr>
        <w:t xml:space="preserve">Mortgage </w:t>
      </w:r>
      <w:r w:rsidR="00625273">
        <w:rPr>
          <w:rFonts w:ascii="Arial" w:hAnsi="Arial" w:cs="Arial"/>
          <w:color w:val="000000" w:themeColor="text1"/>
        </w:rPr>
        <w:t>P</w:t>
      </w:r>
      <w:r w:rsidR="00B44670">
        <w:rPr>
          <w:rFonts w:ascii="Arial" w:hAnsi="Arial" w:cs="Arial"/>
          <w:color w:val="000000" w:themeColor="text1"/>
        </w:rPr>
        <w:t>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625273">
        <w:rPr>
          <w:rFonts w:ascii="Arial" w:hAnsi="Arial" w:cs="Arial"/>
          <w:color w:val="000000" w:themeColor="text1"/>
          <w:lang w:val="en-IE"/>
        </w:rPr>
        <w:t xml:space="preserve">Mortgage Payment Break </w:t>
      </w:r>
      <w:r w:rsidRPr="00CC2A2F">
        <w:rPr>
          <w:rFonts w:ascii="Arial" w:hAnsi="Arial" w:cs="Arial"/>
        </w:rPr>
        <w:t>Frequently Asked Questions</w:t>
      </w:r>
      <w:r>
        <w:rPr>
          <w:rFonts w:ascii="Arial" w:hAnsi="Arial" w:cs="Arial"/>
        </w:rPr>
        <w:t xml:space="preserve"> document</w:t>
      </w:r>
      <w:r w:rsidR="007D253A">
        <w:rPr>
          <w:rFonts w:ascii="Arial" w:hAnsi="Arial" w:cs="Arial"/>
          <w:lang w:val="ga-IE"/>
        </w:rPr>
        <w:t xml:space="preserve"> (updated September 2020)</w:t>
      </w:r>
      <w:r>
        <w:rPr>
          <w:rFonts w:ascii="Arial" w:hAnsi="Arial" w:cs="Arial"/>
        </w:rPr>
        <w:t xml:space="preserve">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2EDDDFE5" w14:textId="5881F4B1" w:rsidR="00801043" w:rsidRDefault="00E742DF" w:rsidP="00793AFD">
      <w:pPr>
        <w:jc w:val="both"/>
        <w:rPr>
          <w:rFonts w:ascii="Arial" w:hAnsi="Arial" w:cs="Arial"/>
          <w:b/>
          <w:bCs/>
          <w:color w:val="000000" w:themeColor="text1"/>
        </w:rPr>
      </w:pPr>
      <w:r>
        <w:rPr>
          <w:rFonts w:ascii="Arial" w:hAnsi="Arial" w:cs="Arial"/>
          <w:b/>
          <w:bCs/>
          <w:color w:val="000000" w:themeColor="text1"/>
        </w:rPr>
        <w:t>To apply for a</w:t>
      </w:r>
      <w:r w:rsidR="007D253A">
        <w:rPr>
          <w:rFonts w:ascii="Arial" w:hAnsi="Arial" w:cs="Arial"/>
          <w:b/>
          <w:bCs/>
          <w:color w:val="000000" w:themeColor="text1"/>
          <w:lang w:val="ga-IE"/>
        </w:rPr>
        <w:t xml:space="preserve"> third mortg</w:t>
      </w:r>
      <w:r>
        <w:rPr>
          <w:rFonts w:ascii="Arial" w:hAnsi="Arial" w:cs="Arial"/>
          <w:b/>
          <w:bCs/>
          <w:color w:val="000000" w:themeColor="text1"/>
        </w:rPr>
        <w:t xml:space="preserve">age </w:t>
      </w:r>
      <w:proofErr w:type="gramStart"/>
      <w:r>
        <w:rPr>
          <w:rFonts w:ascii="Arial" w:hAnsi="Arial" w:cs="Arial"/>
          <w:b/>
          <w:bCs/>
          <w:color w:val="000000" w:themeColor="text1"/>
        </w:rPr>
        <w:t>payment</w:t>
      </w:r>
      <w:proofErr w:type="gramEnd"/>
      <w:r>
        <w:rPr>
          <w:rFonts w:ascii="Arial" w:hAnsi="Arial" w:cs="Arial"/>
          <w:b/>
          <w:bCs/>
          <w:color w:val="000000" w:themeColor="text1"/>
        </w:rPr>
        <w:t xml:space="preserve"> break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3"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3"/>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0C950664" w:rsidR="007F3E5F" w:rsidRDefault="007F3E5F" w:rsidP="00793AFD">
      <w:pPr>
        <w:jc w:val="both"/>
        <w:rPr>
          <w:rFonts w:ascii="Arial" w:hAnsi="Arial" w:cs="Arial"/>
          <w:sz w:val="28"/>
          <w:szCs w:val="28"/>
        </w:rPr>
      </w:pPr>
    </w:p>
    <w:p w14:paraId="4C22E6DF" w14:textId="71FFC9DB" w:rsidR="007D253A" w:rsidRDefault="007D253A" w:rsidP="00793AFD">
      <w:pPr>
        <w:jc w:val="both"/>
        <w:rPr>
          <w:rFonts w:ascii="Arial" w:hAnsi="Arial" w:cs="Arial"/>
          <w:sz w:val="28"/>
          <w:szCs w:val="28"/>
        </w:rPr>
      </w:pPr>
    </w:p>
    <w:p w14:paraId="7CEFD662" w14:textId="77777777" w:rsidR="007D253A" w:rsidRDefault="007D253A" w:rsidP="00793AFD">
      <w:pPr>
        <w:jc w:val="both"/>
        <w:rPr>
          <w:rFonts w:ascii="Arial" w:hAnsi="Arial" w:cs="Arial"/>
          <w:sz w:val="28"/>
          <w:szCs w:val="28"/>
        </w:rPr>
      </w:pPr>
    </w:p>
    <w:p w14:paraId="7F9254B7" w14:textId="7AC226EE" w:rsidR="00CC2A2F" w:rsidRDefault="00CC2A2F" w:rsidP="00793AFD">
      <w:pPr>
        <w:jc w:val="both"/>
        <w:rPr>
          <w:rFonts w:ascii="Arial" w:hAnsi="Arial" w:cs="Arial"/>
          <w:sz w:val="28"/>
          <w:szCs w:val="28"/>
        </w:rPr>
      </w:pPr>
      <w:r>
        <w:rPr>
          <w:rFonts w:ascii="Arial" w:hAnsi="Arial" w:cs="Arial"/>
          <w:sz w:val="28"/>
          <w:szCs w:val="28"/>
        </w:rPr>
        <w:lastRenderedPageBreak/>
        <w:t>Part 2 – Income Reduction Details</w:t>
      </w:r>
    </w:p>
    <w:tbl>
      <w:tblPr>
        <w:tblStyle w:val="TableGrid"/>
        <w:tblW w:w="10609" w:type="dxa"/>
        <w:jc w:val="center"/>
        <w:tblLook w:val="04A0" w:firstRow="1" w:lastRow="0" w:firstColumn="1" w:lastColumn="0" w:noHBand="0" w:noVBand="1"/>
      </w:tblPr>
      <w:tblGrid>
        <w:gridCol w:w="10609"/>
      </w:tblGrid>
      <w:tr w:rsidR="00495601" w:rsidRPr="00DF52D9" w14:paraId="2955FDEC" w14:textId="77777777" w:rsidTr="00801043">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2BC8F45B" w14:textId="375B08F9" w:rsidR="00495601" w:rsidRDefault="00495601" w:rsidP="00793AFD">
            <w:pPr>
              <w:jc w:val="both"/>
              <w:rPr>
                <w:rFonts w:ascii="Arial" w:hAnsi="Arial" w:cs="Arial"/>
              </w:rPr>
            </w:pPr>
            <w:r w:rsidRPr="000013B6">
              <w:rPr>
                <w:rFonts w:ascii="Arial" w:hAnsi="Arial" w:cs="Arial"/>
              </w:rPr>
              <w:t xml:space="preserve">Please give details of </w:t>
            </w:r>
            <w:r w:rsidR="00F01D1A">
              <w:rPr>
                <w:rFonts w:ascii="Arial" w:hAnsi="Arial" w:cs="Arial"/>
              </w:rPr>
              <w:t xml:space="preserve">continued </w:t>
            </w:r>
            <w:r w:rsidRPr="000013B6">
              <w:rPr>
                <w:rFonts w:ascii="Arial" w:hAnsi="Arial" w:cs="Arial"/>
              </w:rPr>
              <w:t>income reduction arising from COVID-19</w:t>
            </w:r>
            <w:r w:rsidR="00001211">
              <w:rPr>
                <w:rFonts w:ascii="Arial" w:hAnsi="Arial" w:cs="Arial"/>
              </w:rPr>
              <w:t xml:space="preserve"> situation</w:t>
            </w:r>
            <w:r w:rsidRPr="000013B6">
              <w:rPr>
                <w:rFonts w:ascii="Arial" w:hAnsi="Arial" w:cs="Arial"/>
              </w:rPr>
              <w:t>, including employer name and address, nature of employment (e.g. retail, hospitality, etc.) and nature of income reduction (e.g. temporary business closure, loss of job, etc.)</w:t>
            </w:r>
          </w:p>
          <w:p w14:paraId="575314E8" w14:textId="77777777" w:rsidR="000013B6" w:rsidRPr="001E7015" w:rsidRDefault="000013B6" w:rsidP="00793AFD">
            <w:pPr>
              <w:jc w:val="both"/>
              <w:rPr>
                <w:rFonts w:ascii="Arial" w:hAnsi="Arial" w:cs="Arial"/>
                <w:sz w:val="24"/>
                <w:szCs w:val="24"/>
              </w:rPr>
            </w:pPr>
          </w:p>
        </w:tc>
      </w:tr>
      <w:tr w:rsidR="00495601" w:rsidRPr="00DF52D9" w14:paraId="52606FA6" w14:textId="77777777" w:rsidTr="00801043">
        <w:trPr>
          <w:trHeight w:val="3231"/>
          <w:jc w:val="center"/>
        </w:trPr>
        <w:tc>
          <w:tcPr>
            <w:tcW w:w="10609" w:type="dxa"/>
            <w:tcBorders>
              <w:top w:val="single" w:sz="18" w:space="0" w:color="000000"/>
              <w:left w:val="single" w:sz="18" w:space="0" w:color="000000"/>
              <w:bottom w:val="single" w:sz="18" w:space="0" w:color="000000"/>
              <w:right w:val="single" w:sz="18" w:space="0" w:color="000000"/>
            </w:tcBorders>
          </w:tcPr>
          <w:p w14:paraId="62FB00F4" w14:textId="77777777" w:rsidR="00495601" w:rsidRPr="00DF52D9" w:rsidRDefault="00495601" w:rsidP="00793AFD">
            <w:pPr>
              <w:jc w:val="both"/>
              <w:rPr>
                <w:rFonts w:ascii="Arial" w:hAnsi="Arial" w:cs="Arial"/>
                <w:sz w:val="24"/>
                <w:szCs w:val="24"/>
              </w:rPr>
            </w:pPr>
          </w:p>
        </w:tc>
      </w:tr>
    </w:tbl>
    <w:p w14:paraId="58A8196E" w14:textId="77777777" w:rsidR="00495601" w:rsidRDefault="00495601"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A0DA782" w14:textId="77777777" w:rsidR="000013B6" w:rsidRDefault="000013B6" w:rsidP="00793AFD">
      <w:pPr>
        <w:spacing w:after="0" w:line="240" w:lineRule="auto"/>
        <w:jc w:val="both"/>
        <w:rPr>
          <w:rFonts w:ascii="Arial" w:hAnsi="Arial" w:cs="Arial"/>
          <w:color w:val="000000" w:themeColor="text1"/>
        </w:rPr>
      </w:pPr>
      <w:r>
        <w:rPr>
          <w:rFonts w:ascii="Arial" w:hAnsi="Arial" w:cs="Arial"/>
          <w:color w:val="000000" w:themeColor="text1"/>
        </w:rPr>
        <w:t>You can return your application form by:</w:t>
      </w:r>
    </w:p>
    <w:p w14:paraId="68DFF101" w14:textId="77777777" w:rsidR="000013B6" w:rsidRDefault="000013B6" w:rsidP="00793AFD">
      <w:pPr>
        <w:spacing w:after="0" w:line="240" w:lineRule="auto"/>
        <w:jc w:val="both"/>
        <w:rPr>
          <w:rFonts w:ascii="Arial" w:hAnsi="Arial" w:cs="Arial"/>
          <w:color w:val="000000" w:themeColor="text1"/>
        </w:rPr>
      </w:pPr>
    </w:p>
    <w:p w14:paraId="722D97D7" w14:textId="0255BB1C" w:rsidR="00C70978" w:rsidRPr="00627432" w:rsidRDefault="000013B6" w:rsidP="00793AFD">
      <w:pPr>
        <w:ind w:left="720"/>
        <w:jc w:val="both"/>
        <w:rPr>
          <w:rFonts w:ascii="Arial" w:hAnsi="Arial" w:cs="Arial"/>
        </w:rPr>
      </w:pPr>
      <w:r>
        <w:rPr>
          <w:rFonts w:ascii="Arial" w:hAnsi="Arial" w:cs="Arial"/>
          <w:color w:val="000000" w:themeColor="text1"/>
        </w:rPr>
        <w:t>E</w:t>
      </w:r>
      <w:r w:rsidRPr="00854010">
        <w:rPr>
          <w:rFonts w:ascii="Arial" w:hAnsi="Arial" w:cs="Arial"/>
          <w:color w:val="000000" w:themeColor="text1"/>
        </w:rPr>
        <w:t>mail</w:t>
      </w:r>
      <w:r>
        <w:rPr>
          <w:rFonts w:ascii="Arial" w:hAnsi="Arial" w:cs="Arial"/>
          <w:color w:val="000000" w:themeColor="text1"/>
        </w:rPr>
        <w:t xml:space="preserve"> to </w:t>
      </w:r>
      <w:r w:rsidR="00CD7660">
        <w:rPr>
          <w:rFonts w:ascii="Arial" w:hAnsi="Arial" w:cs="Arial"/>
          <w:color w:val="FF0000"/>
          <w:lang w:val="ga-IE"/>
        </w:rPr>
        <w:t>housingloanrepayments@mayococo.ie</w:t>
      </w:r>
      <w:r w:rsidR="00C70978">
        <w:rPr>
          <w:rFonts w:ascii="Arial" w:hAnsi="Arial" w:cs="Arial"/>
          <w:color w:val="FF0000"/>
        </w:rPr>
        <w:t xml:space="preserve">  </w:t>
      </w:r>
    </w:p>
    <w:p w14:paraId="5A270332" w14:textId="43DF0213" w:rsidR="000013B6" w:rsidRPr="00CD7660" w:rsidRDefault="000013B6" w:rsidP="00793AFD">
      <w:pPr>
        <w:ind w:firstLine="720"/>
        <w:jc w:val="both"/>
        <w:rPr>
          <w:rFonts w:ascii="Arial" w:hAnsi="Arial" w:cs="Arial"/>
          <w:color w:val="000000" w:themeColor="text1"/>
          <w:lang w:val="ga-IE"/>
        </w:rPr>
      </w:pPr>
      <w:r>
        <w:rPr>
          <w:rFonts w:ascii="Arial" w:hAnsi="Arial" w:cs="Arial"/>
          <w:color w:val="000000" w:themeColor="text1"/>
        </w:rPr>
        <w:t xml:space="preserve">Post to </w:t>
      </w:r>
      <w:r w:rsidR="00CD7660">
        <w:rPr>
          <w:rFonts w:ascii="Arial" w:hAnsi="Arial" w:cs="Arial"/>
          <w:color w:val="FF0000"/>
          <w:lang w:val="ga-IE"/>
        </w:rPr>
        <w:t xml:space="preserve">Housing Loan </w:t>
      </w:r>
      <w:proofErr w:type="gramStart"/>
      <w:r w:rsidR="00CD7660">
        <w:rPr>
          <w:rFonts w:ascii="Arial" w:hAnsi="Arial" w:cs="Arial"/>
          <w:color w:val="FF0000"/>
          <w:lang w:val="ga-IE"/>
        </w:rPr>
        <w:t>Section,Mayo</w:t>
      </w:r>
      <w:proofErr w:type="gramEnd"/>
      <w:r w:rsidR="00CD7660">
        <w:rPr>
          <w:rFonts w:ascii="Arial" w:hAnsi="Arial" w:cs="Arial"/>
          <w:color w:val="FF0000"/>
          <w:lang w:val="ga-IE"/>
        </w:rPr>
        <w:t xml:space="preserve"> County Council,Aras An Chontae,Castlebar,Co.Mayo F23WF90</w:t>
      </w:r>
    </w:p>
    <w:p w14:paraId="25B28B2E" w14:textId="64D6738D" w:rsidR="000013B6" w:rsidRDefault="000013B6" w:rsidP="00793AFD">
      <w:pPr>
        <w:ind w:left="720"/>
        <w:jc w:val="both"/>
        <w:rPr>
          <w:rFonts w:ascii="Arial" w:hAnsi="Arial" w:cs="Arial"/>
          <w:color w:val="000000" w:themeColor="text1"/>
        </w:rPr>
      </w:pPr>
      <w:r>
        <w:rPr>
          <w:rFonts w:ascii="Arial" w:hAnsi="Arial" w:cs="Arial"/>
          <w:color w:val="000000" w:themeColor="text1"/>
        </w:rPr>
        <w:t>Hand to</w:t>
      </w:r>
      <w:r w:rsidR="00CD7660">
        <w:rPr>
          <w:rFonts w:ascii="Arial" w:hAnsi="Arial" w:cs="Arial"/>
          <w:color w:val="000000" w:themeColor="text1"/>
          <w:lang w:val="ga-IE"/>
        </w:rPr>
        <w:t xml:space="preserve"> </w:t>
      </w:r>
      <w:r w:rsidR="00CD7660">
        <w:rPr>
          <w:rFonts w:ascii="Arial" w:hAnsi="Arial" w:cs="Arial"/>
          <w:color w:val="FF0000"/>
          <w:lang w:val="ga-IE"/>
        </w:rPr>
        <w:t xml:space="preserve">Housing Loan Section </w:t>
      </w:r>
      <w:r w:rsidRPr="00632907">
        <w:rPr>
          <w:rFonts w:ascii="Arial" w:hAnsi="Arial" w:cs="Arial"/>
        </w:rPr>
        <w:t xml:space="preserve">during the hours of </w:t>
      </w:r>
      <w:r w:rsidR="00330CD3">
        <w:rPr>
          <w:rFonts w:ascii="Arial" w:hAnsi="Arial" w:cs="Arial"/>
          <w:color w:val="FF0000"/>
          <w:lang w:val="ga-IE"/>
        </w:rPr>
        <w:t>9.00</w:t>
      </w:r>
      <w:r w:rsidR="00CD7660">
        <w:rPr>
          <w:rFonts w:ascii="Arial" w:hAnsi="Arial" w:cs="Arial"/>
          <w:color w:val="FF0000"/>
          <w:lang w:val="ga-IE"/>
        </w:rPr>
        <w:t xml:space="preserve"> am to 1.00 pm and 2.00 pm to </w:t>
      </w:r>
      <w:r w:rsidR="00330CD3">
        <w:rPr>
          <w:rFonts w:ascii="Arial" w:hAnsi="Arial" w:cs="Arial"/>
          <w:color w:val="FF0000"/>
          <w:lang w:val="ga-IE"/>
        </w:rPr>
        <w:t>5.00</w:t>
      </w:r>
      <w:r w:rsidR="00CD7660">
        <w:rPr>
          <w:rFonts w:ascii="Arial" w:hAnsi="Arial" w:cs="Arial"/>
          <w:color w:val="FF0000"/>
          <w:lang w:val="ga-IE"/>
        </w:rPr>
        <w:t xml:space="preserve"> pm</w:t>
      </w:r>
      <w:r>
        <w:rPr>
          <w:rFonts w:ascii="Arial" w:hAnsi="Arial" w:cs="Arial"/>
          <w:color w:val="FF0000"/>
        </w:rPr>
        <w:t xml:space="preserve"> </w:t>
      </w:r>
      <w:r w:rsidRPr="00632907">
        <w:rPr>
          <w:rFonts w:ascii="Arial" w:hAnsi="Arial" w:cs="Arial"/>
        </w:rPr>
        <w:t xml:space="preserve">Monday to Friday </w:t>
      </w:r>
      <w:r>
        <w:rPr>
          <w:rFonts w:ascii="Arial" w:hAnsi="Arial" w:cs="Arial"/>
        </w:rPr>
        <w:t xml:space="preserve">or in the </w:t>
      </w:r>
      <w:r w:rsidR="00627432">
        <w:rPr>
          <w:rFonts w:ascii="Arial" w:hAnsi="Arial" w:cs="Arial"/>
        </w:rPr>
        <w:t>post</w:t>
      </w:r>
      <w:r>
        <w:rPr>
          <w:rFonts w:ascii="Arial" w:hAnsi="Arial" w:cs="Arial"/>
        </w:rPr>
        <w:t xml:space="preserve"> box at the entrance to the building</w:t>
      </w:r>
      <w:r w:rsidR="00F6750B">
        <w:rPr>
          <w:rFonts w:ascii="Arial" w:hAnsi="Arial" w:cs="Arial"/>
        </w:rPr>
        <w:t xml:space="preserve">, adhering to HSE </w:t>
      </w:r>
      <w:r w:rsidR="007D253A">
        <w:rPr>
          <w:rFonts w:ascii="Arial" w:hAnsi="Arial" w:cs="Arial"/>
          <w:lang w:val="ga-IE"/>
        </w:rPr>
        <w:t xml:space="preserve">COVID 19 </w:t>
      </w:r>
      <w:r w:rsidR="00F6750B">
        <w:rPr>
          <w:rFonts w:ascii="Arial" w:hAnsi="Arial" w:cs="Arial"/>
        </w:rPr>
        <w:t>guidelines</w:t>
      </w:r>
      <w:r>
        <w:rPr>
          <w:rFonts w:ascii="Arial" w:hAnsi="Arial" w:cs="Arial"/>
        </w:rPr>
        <w:t>.</w:t>
      </w:r>
    </w:p>
    <w:p w14:paraId="790BF88C" w14:textId="3E5B8588"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625273">
        <w:rPr>
          <w:rFonts w:ascii="Arial" w:hAnsi="Arial" w:cs="Arial"/>
          <w:b/>
          <w:bCs/>
          <w:color w:val="000000" w:themeColor="text1"/>
        </w:rPr>
        <w:t>Mortgage Payment Break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D35C7C">
        <w:rPr>
          <w:rFonts w:ascii="Arial" w:hAnsi="Arial" w:cs="Arial"/>
          <w:b/>
          <w:bCs/>
          <w:color w:val="000000" w:themeColor="text1"/>
        </w:rPr>
        <w:t xml:space="preserve"> </w:t>
      </w:r>
      <w:r w:rsidR="007D253A">
        <w:rPr>
          <w:rFonts w:ascii="Arial" w:hAnsi="Arial" w:cs="Arial"/>
          <w:b/>
          <w:bCs/>
          <w:color w:val="000000" w:themeColor="text1"/>
          <w:lang w:val="ga-IE"/>
        </w:rPr>
        <w:t>Third Mortgage Payment Break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4"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approval;</w:t>
      </w:r>
    </w:p>
    <w:p w14:paraId="126FE96C" w14:textId="119439B2"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Your Mortgage Payment Break</w:t>
      </w:r>
      <w:r w:rsidR="007D253A">
        <w:rPr>
          <w:rFonts w:ascii="Arial" w:hAnsi="Arial" w:cs="Arial"/>
          <w:lang w:val="ga-IE"/>
        </w:rPr>
        <w:t>(s)</w:t>
      </w:r>
      <w:r>
        <w:rPr>
          <w:rFonts w:ascii="Arial" w:hAnsi="Arial" w:cs="Arial"/>
        </w:rPr>
        <w:t>;</w:t>
      </w:r>
    </w:p>
    <w:p w14:paraId="6A5A9293" w14:textId="108D8E33"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The revised/higher amount of your repayments after the Mortgage Payment Break</w:t>
      </w:r>
      <w:r w:rsidR="007D253A">
        <w:rPr>
          <w:rFonts w:ascii="Arial" w:hAnsi="Arial" w:cs="Arial"/>
          <w:lang w:val="ga-IE"/>
        </w:rPr>
        <w:t>(s)</w:t>
      </w:r>
      <w:r>
        <w:rPr>
          <w:rFonts w:ascii="Arial" w:hAnsi="Arial" w:cs="Arial"/>
        </w:rPr>
        <w:t>;</w:t>
      </w:r>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Confirmation of your home loan term/maturity date;</w:t>
      </w:r>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
    <w:p w14:paraId="76F40596" w14:textId="3BC6BD64"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7D253A">
        <w:rPr>
          <w:rFonts w:ascii="Arial" w:hAnsi="Arial" w:cs="Arial"/>
          <w:lang w:val="ga-IE"/>
        </w:rPr>
        <w:t>, which includes a commitment to meet with the local authority during the third mortgage payment break to discuss and assess your financial situation.</w:t>
      </w:r>
    </w:p>
    <w:p w14:paraId="65337F8E" w14:textId="4523EACE" w:rsidR="000403B5" w:rsidRPr="00F01D1A" w:rsidRDefault="000403B5" w:rsidP="00793AFD">
      <w:pPr>
        <w:jc w:val="both"/>
        <w:rPr>
          <w:rFonts w:ascii="Arial" w:hAnsi="Arial" w:cs="Arial"/>
          <w:b/>
          <w:bCs/>
        </w:rPr>
      </w:pPr>
      <w:r w:rsidRPr="009738A2">
        <w:rPr>
          <w:rFonts w:ascii="Arial" w:hAnsi="Arial" w:cs="Arial"/>
        </w:rPr>
        <w:t xml:space="preserve">To proceed with </w:t>
      </w:r>
      <w:r w:rsidR="007D253A">
        <w:rPr>
          <w:rFonts w:ascii="Arial" w:hAnsi="Arial" w:cs="Arial"/>
          <w:lang w:val="ga-IE"/>
        </w:rPr>
        <w:t>the Third</w:t>
      </w:r>
      <w:r w:rsidR="00DA4356">
        <w:rPr>
          <w:rFonts w:ascii="Arial" w:hAnsi="Arial" w:cs="Arial"/>
        </w:rPr>
        <w:t xml:space="preserve"> </w:t>
      </w:r>
      <w:r w:rsidRPr="009738A2">
        <w:rPr>
          <w:rFonts w:ascii="Arial" w:hAnsi="Arial" w:cs="Arial"/>
        </w:rPr>
        <w:t xml:space="preserve">Mortgage Payment Break,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4"/>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lastRenderedPageBreak/>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599DF868"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594F6993" w:rsidR="00DF52D9" w:rsidRDefault="00DF52D9" w:rsidP="00793AFD">
      <w:pPr>
        <w:tabs>
          <w:tab w:val="left" w:pos="8285"/>
        </w:tabs>
        <w:jc w:val="both"/>
      </w:pPr>
    </w:p>
    <w:p w14:paraId="56921B38" w14:textId="3E2B25FC" w:rsidR="00CF0747" w:rsidRPr="00CF0747" w:rsidRDefault="00CF0747" w:rsidP="00CF0747"/>
    <w:p w14:paraId="185D0AF1" w14:textId="44798396" w:rsidR="00CF0747" w:rsidRPr="00CF0747" w:rsidRDefault="00CF0747" w:rsidP="00CF0747"/>
    <w:p w14:paraId="04B9E8A3" w14:textId="6B1E7234" w:rsidR="00CF0747" w:rsidRPr="00CF0747" w:rsidRDefault="00CF0747" w:rsidP="00CF0747"/>
    <w:p w14:paraId="0A102F8D" w14:textId="29FCF50A" w:rsidR="00CF0747" w:rsidRPr="00CF0747" w:rsidRDefault="00CF0747" w:rsidP="00CF0747"/>
    <w:p w14:paraId="685138AD" w14:textId="0EF83FF5" w:rsidR="00CF0747" w:rsidRDefault="00CF0747" w:rsidP="00CF0747"/>
    <w:p w14:paraId="64BA5E30" w14:textId="5CBC3C84" w:rsidR="00CF0747" w:rsidRPr="00CF0747" w:rsidRDefault="00CF0747" w:rsidP="00CF0747">
      <w:pPr>
        <w:tabs>
          <w:tab w:val="left" w:pos="4170"/>
        </w:tabs>
      </w:pPr>
      <w:r>
        <w:tab/>
      </w:r>
    </w:p>
    <w:sectPr w:rsidR="00CF0747" w:rsidRPr="00CF0747" w:rsidSect="00924A6C">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8250F" w14:textId="77777777" w:rsidR="00CF0C22" w:rsidRDefault="00CF0C22" w:rsidP="00DF52D9">
      <w:pPr>
        <w:spacing w:after="0" w:line="240" w:lineRule="auto"/>
      </w:pPr>
      <w:r>
        <w:separator/>
      </w:r>
    </w:p>
  </w:endnote>
  <w:endnote w:type="continuationSeparator" w:id="0">
    <w:p w14:paraId="61B5EFA7" w14:textId="77777777" w:rsidR="00CF0C22" w:rsidRDefault="00CF0C22" w:rsidP="00DF52D9">
      <w:pPr>
        <w:spacing w:after="0" w:line="240" w:lineRule="auto"/>
      </w:pPr>
      <w:r>
        <w:continuationSeparator/>
      </w:r>
    </w:p>
  </w:endnote>
  <w:endnote w:type="continuationNotice" w:id="1">
    <w:p w14:paraId="7522F79B" w14:textId="77777777" w:rsidR="00CF0C22" w:rsidRDefault="00CF0C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224849"/>
      <w:docPartObj>
        <w:docPartGallery w:val="Page Numbers (Bottom of Page)"/>
        <w:docPartUnique/>
      </w:docPartObj>
    </w:sdtPr>
    <w:sdtEndPr/>
    <w:sdtContent>
      <w:sdt>
        <w:sdtPr>
          <w:id w:val="-1705238520"/>
          <w:docPartObj>
            <w:docPartGallery w:val="Page Numbers (Top of Page)"/>
            <w:docPartUnique/>
          </w:docPartObj>
        </w:sdtPr>
        <w:sdtEndPr/>
        <w:sdtContent>
          <w:p w14:paraId="575FDE9B" w14:textId="6A899566" w:rsidR="00CE2A5A" w:rsidRDefault="00CE2A5A" w:rsidP="007A0B86">
            <w:pPr>
              <w:pStyle w:val="Header"/>
            </w:pPr>
            <w:r w:rsidRPr="007A0B86">
              <w:rPr>
                <w:rFonts w:ascii="Arial" w:hAnsi="Arial" w:cs="Arial"/>
                <w:sz w:val="18"/>
                <w:szCs w:val="18"/>
              </w:rPr>
              <w:t xml:space="preserve">Version </w:t>
            </w:r>
            <w:r w:rsidR="00330CD3">
              <w:rPr>
                <w:rFonts w:ascii="Arial" w:hAnsi="Arial" w:cs="Arial"/>
                <w:sz w:val="18"/>
                <w:szCs w:val="18"/>
                <w:lang w:val="ga-IE"/>
              </w:rPr>
              <w:t>28 September</w:t>
            </w:r>
            <w:r w:rsidRPr="007A0B86">
              <w:rPr>
                <w:rFonts w:ascii="Arial" w:hAnsi="Arial" w:cs="Arial"/>
                <w:sz w:val="18"/>
                <w:szCs w:val="18"/>
              </w:rPr>
              <w:t xml:space="preserve"> 2020</w:t>
            </w:r>
            <w:r>
              <w:rPr>
                <w:rFonts w:ascii="Arial" w:hAnsi="Arial" w:cs="Arial"/>
                <w:sz w:val="18"/>
                <w:szCs w:val="18"/>
              </w:rPr>
              <w:t xml:space="preserve">                                                            </w:t>
            </w:r>
            <w:r w:rsidRPr="00EC42A8">
              <w:rPr>
                <w:rFonts w:ascii="Arial" w:hAnsi="Arial" w:cs="Arial"/>
                <w:sz w:val="18"/>
                <w:szCs w:val="18"/>
              </w:rPr>
              <w:t xml:space="preserve">Page </w:t>
            </w:r>
            <w:r w:rsidRPr="00EC42A8">
              <w:rPr>
                <w:rFonts w:ascii="Arial" w:hAnsi="Arial" w:cs="Arial"/>
                <w:b/>
                <w:bCs/>
                <w:sz w:val="18"/>
                <w:szCs w:val="18"/>
              </w:rPr>
              <w:fldChar w:fldCharType="begin"/>
            </w:r>
            <w:r w:rsidRPr="00EC42A8">
              <w:rPr>
                <w:rFonts w:ascii="Arial" w:hAnsi="Arial" w:cs="Arial"/>
                <w:b/>
                <w:bCs/>
                <w:sz w:val="18"/>
                <w:szCs w:val="18"/>
              </w:rPr>
              <w:instrText xml:space="preserve"> PAGE </w:instrText>
            </w:r>
            <w:r w:rsidRPr="00EC42A8">
              <w:rPr>
                <w:rFonts w:ascii="Arial" w:hAnsi="Arial" w:cs="Arial"/>
                <w:b/>
                <w:bCs/>
                <w:sz w:val="18"/>
                <w:szCs w:val="18"/>
              </w:rPr>
              <w:fldChar w:fldCharType="separate"/>
            </w:r>
            <w:r w:rsidR="0037380D">
              <w:rPr>
                <w:rFonts w:ascii="Arial" w:hAnsi="Arial" w:cs="Arial"/>
                <w:b/>
                <w:bCs/>
                <w:noProof/>
                <w:sz w:val="18"/>
                <w:szCs w:val="18"/>
              </w:rPr>
              <w:t>1</w:t>
            </w:r>
            <w:r w:rsidRPr="00EC42A8">
              <w:rPr>
                <w:rFonts w:ascii="Arial" w:hAnsi="Arial" w:cs="Arial"/>
                <w:b/>
                <w:bCs/>
                <w:sz w:val="18"/>
                <w:szCs w:val="18"/>
              </w:rPr>
              <w:fldChar w:fldCharType="end"/>
            </w:r>
            <w:r w:rsidRPr="00EC42A8">
              <w:rPr>
                <w:rFonts w:ascii="Arial" w:hAnsi="Arial" w:cs="Arial"/>
                <w:sz w:val="18"/>
                <w:szCs w:val="18"/>
              </w:rPr>
              <w:t xml:space="preserve"> of </w:t>
            </w:r>
            <w:r w:rsidRPr="00EC42A8">
              <w:rPr>
                <w:rFonts w:ascii="Arial" w:hAnsi="Arial" w:cs="Arial"/>
                <w:b/>
                <w:bCs/>
                <w:sz w:val="18"/>
                <w:szCs w:val="18"/>
              </w:rPr>
              <w:fldChar w:fldCharType="begin"/>
            </w:r>
            <w:r w:rsidRPr="00EC42A8">
              <w:rPr>
                <w:rFonts w:ascii="Arial" w:hAnsi="Arial" w:cs="Arial"/>
                <w:b/>
                <w:bCs/>
                <w:sz w:val="18"/>
                <w:szCs w:val="18"/>
              </w:rPr>
              <w:instrText xml:space="preserve"> NUMPAGES  </w:instrText>
            </w:r>
            <w:r w:rsidRPr="00EC42A8">
              <w:rPr>
                <w:rFonts w:ascii="Arial" w:hAnsi="Arial" w:cs="Arial"/>
                <w:b/>
                <w:bCs/>
                <w:sz w:val="18"/>
                <w:szCs w:val="18"/>
              </w:rPr>
              <w:fldChar w:fldCharType="separate"/>
            </w:r>
            <w:r w:rsidR="0037380D">
              <w:rPr>
                <w:rFonts w:ascii="Arial" w:hAnsi="Arial" w:cs="Arial"/>
                <w:b/>
                <w:bCs/>
                <w:noProof/>
                <w:sz w:val="18"/>
                <w:szCs w:val="18"/>
              </w:rPr>
              <w:t>3</w:t>
            </w:r>
            <w:r w:rsidRPr="00EC42A8">
              <w:rPr>
                <w:rFonts w:ascii="Arial" w:hAnsi="Arial" w:cs="Arial"/>
                <w:b/>
                <w:bCs/>
                <w:sz w:val="18"/>
                <w:szCs w:val="18"/>
              </w:rPr>
              <w:fldChar w:fldCharType="end"/>
            </w:r>
          </w:p>
        </w:sdtContent>
      </w:sdt>
    </w:sdtContent>
  </w:sdt>
  <w:p w14:paraId="13EBBB20" w14:textId="77777777" w:rsidR="00CE2A5A" w:rsidRDefault="00C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EA7B0" w14:textId="77777777" w:rsidR="00CF0C22" w:rsidRDefault="00CF0C22" w:rsidP="00DF52D9">
      <w:pPr>
        <w:spacing w:after="0" w:line="240" w:lineRule="auto"/>
      </w:pPr>
      <w:r>
        <w:separator/>
      </w:r>
    </w:p>
  </w:footnote>
  <w:footnote w:type="continuationSeparator" w:id="0">
    <w:p w14:paraId="4CFA2F6E" w14:textId="77777777" w:rsidR="00CF0C22" w:rsidRDefault="00CF0C22" w:rsidP="00DF52D9">
      <w:pPr>
        <w:spacing w:after="0" w:line="240" w:lineRule="auto"/>
      </w:pPr>
      <w:r>
        <w:continuationSeparator/>
      </w:r>
    </w:p>
  </w:footnote>
  <w:footnote w:type="continuationNotice" w:id="1">
    <w:p w14:paraId="04FDD8E0" w14:textId="77777777" w:rsidR="00CF0C22" w:rsidRDefault="00CF0C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403B5"/>
    <w:rsid w:val="000434D6"/>
    <w:rsid w:val="000477CD"/>
    <w:rsid w:val="000530D9"/>
    <w:rsid w:val="0007582A"/>
    <w:rsid w:val="000831D6"/>
    <w:rsid w:val="00085574"/>
    <w:rsid w:val="00097D69"/>
    <w:rsid w:val="000A5402"/>
    <w:rsid w:val="000C04DA"/>
    <w:rsid w:val="000C213D"/>
    <w:rsid w:val="00103EF6"/>
    <w:rsid w:val="0014666C"/>
    <w:rsid w:val="001516F6"/>
    <w:rsid w:val="00154F77"/>
    <w:rsid w:val="00157073"/>
    <w:rsid w:val="0017158E"/>
    <w:rsid w:val="001A670C"/>
    <w:rsid w:val="001C0145"/>
    <w:rsid w:val="001C018C"/>
    <w:rsid w:val="001E7015"/>
    <w:rsid w:val="001F4C8D"/>
    <w:rsid w:val="0021512F"/>
    <w:rsid w:val="00265CF5"/>
    <w:rsid w:val="00283814"/>
    <w:rsid w:val="002904C8"/>
    <w:rsid w:val="002D17C0"/>
    <w:rsid w:val="002E2263"/>
    <w:rsid w:val="002F5744"/>
    <w:rsid w:val="003205B5"/>
    <w:rsid w:val="00330CD3"/>
    <w:rsid w:val="00340073"/>
    <w:rsid w:val="003440F8"/>
    <w:rsid w:val="00362B9D"/>
    <w:rsid w:val="003708B9"/>
    <w:rsid w:val="0037380D"/>
    <w:rsid w:val="00382A4A"/>
    <w:rsid w:val="00394C40"/>
    <w:rsid w:val="003A60DE"/>
    <w:rsid w:val="003B1DAD"/>
    <w:rsid w:val="003D05AE"/>
    <w:rsid w:val="00402CE8"/>
    <w:rsid w:val="00403C5C"/>
    <w:rsid w:val="004168C8"/>
    <w:rsid w:val="0043746C"/>
    <w:rsid w:val="00455CCB"/>
    <w:rsid w:val="0046786F"/>
    <w:rsid w:val="00474DE2"/>
    <w:rsid w:val="004763E0"/>
    <w:rsid w:val="004920C3"/>
    <w:rsid w:val="00495601"/>
    <w:rsid w:val="004D09EF"/>
    <w:rsid w:val="004F2FCE"/>
    <w:rsid w:val="00506C19"/>
    <w:rsid w:val="005B2E72"/>
    <w:rsid w:val="005B38FE"/>
    <w:rsid w:val="005C1288"/>
    <w:rsid w:val="005D623F"/>
    <w:rsid w:val="005F6A9B"/>
    <w:rsid w:val="00611610"/>
    <w:rsid w:val="006126A7"/>
    <w:rsid w:val="006210F5"/>
    <w:rsid w:val="00625273"/>
    <w:rsid w:val="00627432"/>
    <w:rsid w:val="006C1113"/>
    <w:rsid w:val="006C2CD6"/>
    <w:rsid w:val="006D5269"/>
    <w:rsid w:val="006D7E9C"/>
    <w:rsid w:val="006E2930"/>
    <w:rsid w:val="007065A0"/>
    <w:rsid w:val="007156A5"/>
    <w:rsid w:val="00716419"/>
    <w:rsid w:val="00740F12"/>
    <w:rsid w:val="007470D6"/>
    <w:rsid w:val="00764F15"/>
    <w:rsid w:val="00790C8B"/>
    <w:rsid w:val="0079393B"/>
    <w:rsid w:val="00793AFD"/>
    <w:rsid w:val="007A0B86"/>
    <w:rsid w:val="007B2AF8"/>
    <w:rsid w:val="007D253A"/>
    <w:rsid w:val="007F3E5F"/>
    <w:rsid w:val="007F719C"/>
    <w:rsid w:val="00801043"/>
    <w:rsid w:val="00814A58"/>
    <w:rsid w:val="008366E3"/>
    <w:rsid w:val="0084210E"/>
    <w:rsid w:val="008464E4"/>
    <w:rsid w:val="0088202F"/>
    <w:rsid w:val="008C1B6B"/>
    <w:rsid w:val="00911F4C"/>
    <w:rsid w:val="00924A6C"/>
    <w:rsid w:val="0092689F"/>
    <w:rsid w:val="00927418"/>
    <w:rsid w:val="009511E4"/>
    <w:rsid w:val="009F4968"/>
    <w:rsid w:val="00A06BE6"/>
    <w:rsid w:val="00A269EF"/>
    <w:rsid w:val="00A37FD5"/>
    <w:rsid w:val="00A4097E"/>
    <w:rsid w:val="00A62549"/>
    <w:rsid w:val="00A75156"/>
    <w:rsid w:val="00A766FE"/>
    <w:rsid w:val="00A92D88"/>
    <w:rsid w:val="00AA063B"/>
    <w:rsid w:val="00AC6540"/>
    <w:rsid w:val="00AD123E"/>
    <w:rsid w:val="00B34D6A"/>
    <w:rsid w:val="00B402B7"/>
    <w:rsid w:val="00B44670"/>
    <w:rsid w:val="00B50909"/>
    <w:rsid w:val="00B51D48"/>
    <w:rsid w:val="00B55D8A"/>
    <w:rsid w:val="00BB0C44"/>
    <w:rsid w:val="00BE1DA5"/>
    <w:rsid w:val="00BE65DF"/>
    <w:rsid w:val="00C34387"/>
    <w:rsid w:val="00C34C1A"/>
    <w:rsid w:val="00C460B0"/>
    <w:rsid w:val="00C701A1"/>
    <w:rsid w:val="00C70978"/>
    <w:rsid w:val="00C739BB"/>
    <w:rsid w:val="00C90879"/>
    <w:rsid w:val="00CA3908"/>
    <w:rsid w:val="00CC2A2F"/>
    <w:rsid w:val="00CD7660"/>
    <w:rsid w:val="00CE2155"/>
    <w:rsid w:val="00CE2A5A"/>
    <w:rsid w:val="00CF0747"/>
    <w:rsid w:val="00CF0C22"/>
    <w:rsid w:val="00D0655E"/>
    <w:rsid w:val="00D35C7C"/>
    <w:rsid w:val="00D43BF9"/>
    <w:rsid w:val="00D55993"/>
    <w:rsid w:val="00D649AF"/>
    <w:rsid w:val="00D673A4"/>
    <w:rsid w:val="00D70535"/>
    <w:rsid w:val="00D73618"/>
    <w:rsid w:val="00DA4356"/>
    <w:rsid w:val="00DC72A0"/>
    <w:rsid w:val="00DD3BBE"/>
    <w:rsid w:val="00DE0009"/>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789"/>
    <w:rsid w:val="00FD5713"/>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bs.ie" TargetMode="External"/><Relationship Id="rId4" Type="http://schemas.openxmlformats.org/officeDocument/2006/relationships/settings" Target="settings.xml"/><Relationship Id="rId9" Type="http://schemas.openxmlformats.org/officeDocument/2006/relationships/image" Target="cid:image001.png@01D64BD7.15900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99DA9-4B17-479D-A0F0-62C63064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2020-09-30T09:30:00Z</dcterms:created>
  <dcterms:modified xsi:type="dcterms:W3CDTF">2020-09-30T09:37:00Z</dcterms:modified>
</cp:coreProperties>
</file>