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2D57D6"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C23DFD"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11</w:t>
            </w:r>
            <w:r w:rsidR="00AB300C" w:rsidRPr="00AB300C">
              <w:rPr>
                <w:rFonts w:asciiTheme="minorHAnsi" w:eastAsia="Batang" w:hAnsiTheme="minorHAnsi" w:cstheme="minorHAnsi"/>
                <w:b/>
                <w:bCs/>
                <w:sz w:val="16"/>
                <w:szCs w:val="16"/>
                <w:u w:val="single"/>
                <w:vertAlign w:val="superscript"/>
              </w:rPr>
              <w:t>th</w:t>
            </w:r>
            <w:r w:rsidR="00AB300C">
              <w:rPr>
                <w:rFonts w:asciiTheme="minorHAnsi" w:eastAsia="Batang" w:hAnsiTheme="minorHAnsi" w:cstheme="minorHAnsi"/>
                <w:b/>
                <w:bCs/>
                <w:sz w:val="16"/>
                <w:szCs w:val="16"/>
                <w:u w:val="single"/>
              </w:rPr>
              <w:t xml:space="preserve"> Sept</w:t>
            </w:r>
            <w:r w:rsidR="00572FD0" w:rsidRPr="00116B67">
              <w:rPr>
                <w:rFonts w:asciiTheme="minorHAnsi" w:eastAsia="Batang" w:hAnsiTheme="minorHAnsi" w:cstheme="minorHAnsi"/>
                <w:b/>
                <w:bCs/>
                <w:sz w:val="16"/>
                <w:szCs w:val="16"/>
                <w:u w:val="single"/>
              </w:rPr>
              <w:t xml:space="preserve">  2022</w:t>
            </w:r>
          </w:p>
          <w:p w:rsidR="00572FD0" w:rsidRPr="004A66B3" w:rsidRDefault="002D57D6"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B0714C" w:rsidP="00BA5B41">
      <w:pPr>
        <w:shd w:val="clear" w:color="auto" w:fill="FFFFFF"/>
        <w:rPr>
          <w:rFonts w:asciiTheme="minorHAnsi" w:eastAsia="Batang" w:hAnsiTheme="minorHAnsi" w:cstheme="minorHAnsi"/>
          <w:bCs/>
          <w:i/>
          <w:sz w:val="20"/>
          <w:szCs w:val="20"/>
        </w:rPr>
      </w:pPr>
      <w:r w:rsidRPr="00366329">
        <w:rPr>
          <w:rFonts w:asciiTheme="minorHAnsi" w:eastAsia="Batang" w:hAnsiTheme="minorHAnsi" w:cstheme="minorHAnsi"/>
          <w:b/>
          <w:bCs/>
          <w:sz w:val="20"/>
          <w:szCs w:val="20"/>
        </w:rPr>
        <w:t>Booking a Mass</w:t>
      </w:r>
      <w:r w:rsidRPr="008B04D7">
        <w:rPr>
          <w:rFonts w:asciiTheme="minorHAnsi" w:eastAsia="Batang" w:hAnsiTheme="minorHAnsi" w:cstheme="minorHAnsi"/>
          <w:bCs/>
          <w:i/>
          <w:sz w:val="20"/>
          <w:szCs w:val="20"/>
        </w:rPr>
        <w:t>:  If you</w:t>
      </w:r>
      <w:r>
        <w:rPr>
          <w:rFonts w:asciiTheme="minorHAnsi" w:eastAsia="Batang" w:hAnsiTheme="minorHAnsi" w:cstheme="minorHAnsi"/>
          <w:bCs/>
          <w:i/>
          <w:sz w:val="20"/>
          <w:szCs w:val="20"/>
        </w:rPr>
        <w:t xml:space="preserve"> wish to book a Mass, </w:t>
      </w:r>
      <w:r w:rsidRPr="008B04D7">
        <w:rPr>
          <w:rFonts w:asciiTheme="minorHAnsi" w:eastAsia="Batang" w:hAnsiTheme="minorHAnsi" w:cstheme="minorHAnsi"/>
          <w:bCs/>
          <w:i/>
          <w:sz w:val="20"/>
          <w:szCs w:val="20"/>
        </w:rPr>
        <w:t>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34AA8" w:rsidRPr="002E0F10" w:rsidRDefault="00B0714C" w:rsidP="004C28B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E0F10">
        <w:rPr>
          <w:rFonts w:asciiTheme="minorHAnsi" w:eastAsia="Batang" w:hAnsiTheme="minorHAnsi" w:cstheme="minorHAnsi"/>
          <w:b/>
          <w:bCs/>
          <w:sz w:val="20"/>
          <w:szCs w:val="20"/>
        </w:rPr>
        <w:t>Coved</w:t>
      </w:r>
      <w:r w:rsidR="00BA5B41" w:rsidRPr="002E0F10">
        <w:rPr>
          <w:rFonts w:asciiTheme="minorHAnsi" w:eastAsia="Batang" w:hAnsiTheme="minorHAnsi" w:cstheme="minorHAnsi"/>
          <w:b/>
          <w:bCs/>
          <w:sz w:val="20"/>
          <w:szCs w:val="20"/>
        </w:rPr>
        <w:t xml:space="preserve"> 19:  </w:t>
      </w:r>
      <w:r w:rsidRPr="002E0F10">
        <w:rPr>
          <w:rFonts w:asciiTheme="minorHAnsi" w:eastAsia="Batang" w:hAnsiTheme="minorHAnsi" w:cstheme="minorHAnsi"/>
          <w:b/>
          <w:bCs/>
          <w:sz w:val="20"/>
          <w:szCs w:val="20"/>
        </w:rPr>
        <w:t>Coved</w:t>
      </w:r>
      <w:r w:rsidR="00BA5B41" w:rsidRPr="002E0F10">
        <w:rPr>
          <w:rFonts w:asciiTheme="minorHAnsi" w:eastAsia="Batang" w:hAnsiTheme="minorHAnsi" w:cstheme="minorHAnsi"/>
          <w:b/>
          <w:bCs/>
          <w:sz w:val="20"/>
          <w:szCs w:val="20"/>
        </w:rPr>
        <w:t xml:space="preserve"> is making an</w:t>
      </w:r>
      <w:r w:rsidR="00476499" w:rsidRPr="002E0F10">
        <w:rPr>
          <w:rFonts w:asciiTheme="minorHAnsi" w:eastAsia="Batang" w:hAnsiTheme="minorHAnsi" w:cstheme="minorHAnsi"/>
          <w:b/>
          <w:bCs/>
          <w:sz w:val="20"/>
          <w:szCs w:val="20"/>
        </w:rPr>
        <w:t xml:space="preserve"> appearance again </w:t>
      </w:r>
      <w:r w:rsidR="00BA5B41" w:rsidRPr="002E0F10">
        <w:rPr>
          <w:rFonts w:asciiTheme="minorHAnsi" w:eastAsia="Batang" w:hAnsiTheme="minorHAnsi" w:cstheme="minorHAnsi"/>
          <w:b/>
          <w:bCs/>
          <w:sz w:val="20"/>
          <w:szCs w:val="20"/>
        </w:rPr>
        <w:t xml:space="preserve">in </w:t>
      </w:r>
      <w:r w:rsidR="00476499" w:rsidRPr="002E0F10">
        <w:rPr>
          <w:rFonts w:asciiTheme="minorHAnsi" w:eastAsia="Batang" w:hAnsiTheme="minorHAnsi" w:cstheme="minorHAnsi"/>
          <w:b/>
          <w:bCs/>
          <w:sz w:val="20"/>
          <w:szCs w:val="20"/>
        </w:rPr>
        <w:t xml:space="preserve">the </w:t>
      </w:r>
      <w:r w:rsidR="00BA5B41" w:rsidRPr="002E0F10">
        <w:rPr>
          <w:rFonts w:asciiTheme="minorHAnsi" w:eastAsia="Batang" w:hAnsiTheme="minorHAnsi" w:cstheme="minorHAnsi"/>
          <w:b/>
          <w:bCs/>
          <w:sz w:val="20"/>
          <w:szCs w:val="20"/>
        </w:rPr>
        <w:t>community. It is advisab</w:t>
      </w:r>
      <w:r w:rsidR="00476499" w:rsidRPr="002E0F10">
        <w:rPr>
          <w:rFonts w:asciiTheme="minorHAnsi" w:eastAsia="Batang" w:hAnsiTheme="minorHAnsi" w:cstheme="minorHAnsi"/>
          <w:b/>
          <w:bCs/>
          <w:sz w:val="20"/>
          <w:szCs w:val="20"/>
        </w:rPr>
        <w:t>le</w:t>
      </w:r>
      <w:r w:rsidR="00BA5B41" w:rsidRPr="002E0F10">
        <w:rPr>
          <w:rFonts w:asciiTheme="minorHAnsi" w:eastAsia="Batang" w:hAnsiTheme="minorHAnsi" w:cstheme="minorHAnsi"/>
          <w:b/>
          <w:bCs/>
          <w:sz w:val="20"/>
          <w:szCs w:val="20"/>
        </w:rPr>
        <w:t xml:space="preserve"> to wear a mask and sanitise your hands</w:t>
      </w:r>
      <w:r w:rsidR="000E355C" w:rsidRPr="002E0F10">
        <w:rPr>
          <w:rFonts w:asciiTheme="minorHAnsi" w:eastAsia="Batang" w:hAnsiTheme="minorHAnsi" w:cstheme="minorHAnsi"/>
          <w:b/>
          <w:bCs/>
          <w:sz w:val="20"/>
          <w:szCs w:val="20"/>
        </w:rPr>
        <w:t xml:space="preserve"> when in the Church. Many</w:t>
      </w:r>
      <w:r w:rsidR="00476499" w:rsidRPr="002E0F10">
        <w:rPr>
          <w:rFonts w:asciiTheme="minorHAnsi" w:eastAsia="Batang" w:hAnsiTheme="minorHAnsi" w:cstheme="minorHAnsi"/>
          <w:b/>
          <w:bCs/>
          <w:sz w:val="20"/>
          <w:szCs w:val="20"/>
        </w:rPr>
        <w:t xml:space="preserve"> Thanks</w:t>
      </w:r>
    </w:p>
    <w:p w:rsidR="00AF3FA8" w:rsidRDefault="00AF3FA8" w:rsidP="002176B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p>
    <w:p w:rsidR="000324C0" w:rsidRPr="00A228B2" w:rsidRDefault="000324C0" w:rsidP="000324C0">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24</w:t>
      </w:r>
      <w:r w:rsidRPr="00AB300C">
        <w:rPr>
          <w:rFonts w:asciiTheme="minorHAnsi" w:eastAsia="Batang" w:hAnsiTheme="minorHAnsi" w:cstheme="minorHAnsi"/>
          <w:b/>
          <w:bCs/>
          <w:sz w:val="28"/>
          <w:szCs w:val="28"/>
          <w:u w:val="single"/>
          <w:vertAlign w:val="superscript"/>
        </w:rPr>
        <w:t>th</w:t>
      </w:r>
      <w:r w:rsidRPr="00A228B2">
        <w:rPr>
          <w:rFonts w:asciiTheme="minorHAnsi" w:eastAsia="Batang" w:hAnsiTheme="minorHAnsi" w:cstheme="minorHAnsi"/>
          <w:b/>
          <w:bCs/>
          <w:sz w:val="28"/>
          <w:szCs w:val="28"/>
          <w:u w:val="single"/>
        </w:rPr>
        <w:t xml:space="preserve"> Sunday in Ordinary Time</w:t>
      </w:r>
    </w:p>
    <w:p w:rsidR="000324C0" w:rsidRDefault="000324C0" w:rsidP="000324C0">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Bangor Church</w:t>
      </w:r>
    </w:p>
    <w:p w:rsidR="000324C0" w:rsidRDefault="000324C0" w:rsidP="000324C0">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11.30am  Ballycroy </w:t>
      </w:r>
    </w:p>
    <w:p w:rsidR="000324C0" w:rsidRDefault="006474A8" w:rsidP="000324C0">
      <w:pPr>
        <w:pStyle w:val="NormalWeb"/>
        <w:numPr>
          <w:ilvl w:val="0"/>
          <w:numId w:val="21"/>
        </w:numPr>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Mam</w:t>
      </w:r>
      <w:r w:rsidR="000324C0">
        <w:rPr>
          <w:rFonts w:asciiTheme="minorHAnsi" w:eastAsia="Batang" w:hAnsiTheme="minorHAnsi" w:cstheme="minorHAnsi"/>
          <w:b/>
          <w:bCs/>
          <w:sz w:val="22"/>
          <w:szCs w:val="22"/>
        </w:rPr>
        <w:t xml:space="preserve">ie McIntyre (req’ </w:t>
      </w:r>
      <w:r>
        <w:rPr>
          <w:rFonts w:asciiTheme="minorHAnsi" w:eastAsia="Batang" w:hAnsiTheme="minorHAnsi" w:cstheme="minorHAnsi"/>
          <w:b/>
          <w:bCs/>
          <w:sz w:val="22"/>
          <w:szCs w:val="22"/>
        </w:rPr>
        <w:t xml:space="preserve">by </w:t>
      </w:r>
      <w:r w:rsidR="000324C0">
        <w:rPr>
          <w:rFonts w:asciiTheme="minorHAnsi" w:eastAsia="Batang" w:hAnsiTheme="minorHAnsi" w:cstheme="minorHAnsi"/>
          <w:b/>
          <w:bCs/>
          <w:sz w:val="22"/>
          <w:szCs w:val="22"/>
        </w:rPr>
        <w:t>Tony)</w:t>
      </w:r>
    </w:p>
    <w:p w:rsidR="000324C0" w:rsidRPr="00A9423D" w:rsidRDefault="000324C0" w:rsidP="000324C0">
      <w:pPr>
        <w:pStyle w:val="NormalWeb"/>
        <w:numPr>
          <w:ilvl w:val="0"/>
          <w:numId w:val="21"/>
        </w:numPr>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Maggie Leneghan (100</w:t>
      </w:r>
      <w:r w:rsidRPr="00A9423D">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Birthday Rem</w:t>
      </w:r>
      <w:r w:rsidR="006474A8">
        <w:rPr>
          <w:rFonts w:asciiTheme="minorHAnsi" w:eastAsia="Batang" w:hAnsiTheme="minorHAnsi" w:cstheme="minorHAnsi"/>
          <w:b/>
          <w:bCs/>
          <w:sz w:val="22"/>
          <w:szCs w:val="22"/>
        </w:rPr>
        <w:t>’</w:t>
      </w:r>
      <w:r>
        <w:rPr>
          <w:rFonts w:asciiTheme="minorHAnsi" w:eastAsia="Batang" w:hAnsiTheme="minorHAnsi" w:cstheme="minorHAnsi"/>
          <w:b/>
          <w:bCs/>
          <w:sz w:val="22"/>
          <w:szCs w:val="22"/>
        </w:rPr>
        <w:t>) req</w:t>
      </w:r>
      <w:r w:rsidR="00373AA2">
        <w:rPr>
          <w:rFonts w:asciiTheme="minorHAnsi" w:eastAsia="Batang" w:hAnsiTheme="minorHAnsi" w:cstheme="minorHAnsi"/>
          <w:b/>
          <w:bCs/>
          <w:sz w:val="22"/>
          <w:szCs w:val="22"/>
        </w:rPr>
        <w:t>’</w:t>
      </w:r>
      <w:r>
        <w:rPr>
          <w:rFonts w:asciiTheme="minorHAnsi" w:eastAsia="Batang" w:hAnsiTheme="minorHAnsi" w:cstheme="minorHAnsi"/>
          <w:b/>
          <w:bCs/>
          <w:sz w:val="22"/>
          <w:szCs w:val="22"/>
        </w:rPr>
        <w:t xml:space="preserve"> </w:t>
      </w:r>
      <w:r w:rsidR="006474A8">
        <w:rPr>
          <w:rFonts w:asciiTheme="minorHAnsi" w:eastAsia="Batang" w:hAnsiTheme="minorHAnsi" w:cstheme="minorHAnsi"/>
          <w:b/>
          <w:bCs/>
          <w:sz w:val="22"/>
          <w:szCs w:val="22"/>
        </w:rPr>
        <w:t xml:space="preserve">by </w:t>
      </w:r>
      <w:r>
        <w:rPr>
          <w:rFonts w:asciiTheme="minorHAnsi" w:eastAsia="Batang" w:hAnsiTheme="minorHAnsi" w:cstheme="minorHAnsi"/>
          <w:b/>
          <w:bCs/>
          <w:sz w:val="22"/>
          <w:szCs w:val="22"/>
        </w:rPr>
        <w:t>Declan K</w:t>
      </w:r>
    </w:p>
    <w:p w:rsidR="00523809" w:rsidRDefault="00523809" w:rsidP="00364609">
      <w:pPr>
        <w:rPr>
          <w:rFonts w:asciiTheme="minorHAnsi" w:eastAsia="Batang" w:hAnsiTheme="minorHAnsi" w:cstheme="minorHAnsi"/>
          <w:b/>
        </w:rPr>
      </w:pPr>
    </w:p>
    <w:p w:rsidR="008829B1" w:rsidRDefault="006474A8" w:rsidP="00364609">
      <w:pPr>
        <w:rPr>
          <w:rFonts w:asciiTheme="minorHAnsi" w:eastAsia="Batang" w:hAnsiTheme="minorHAnsi" w:cstheme="minorHAnsi"/>
          <w:b/>
          <w:sz w:val="22"/>
          <w:szCs w:val="22"/>
        </w:rPr>
      </w:pPr>
      <w:r>
        <w:rPr>
          <w:rFonts w:asciiTheme="minorHAnsi" w:eastAsia="Batang" w:hAnsiTheme="minorHAnsi" w:cstheme="minorHAnsi"/>
          <w:b/>
          <w:sz w:val="22"/>
          <w:szCs w:val="22"/>
        </w:rPr>
        <w:t>Thur 7pm      Thomas, Katie H</w:t>
      </w:r>
      <w:r w:rsidR="008829B1" w:rsidRPr="008829B1">
        <w:rPr>
          <w:rFonts w:asciiTheme="minorHAnsi" w:eastAsia="Batang" w:hAnsiTheme="minorHAnsi" w:cstheme="minorHAnsi"/>
          <w:b/>
          <w:sz w:val="22"/>
          <w:szCs w:val="22"/>
        </w:rPr>
        <w:t>eneghan (Doona), Dec’</w:t>
      </w:r>
      <w:r>
        <w:rPr>
          <w:rFonts w:asciiTheme="minorHAnsi" w:eastAsia="Batang" w:hAnsiTheme="minorHAnsi" w:cstheme="minorHAnsi"/>
          <w:b/>
          <w:sz w:val="22"/>
          <w:szCs w:val="22"/>
        </w:rPr>
        <w:t>d H</w:t>
      </w:r>
      <w:r w:rsidR="008829B1" w:rsidRPr="008829B1">
        <w:rPr>
          <w:rFonts w:asciiTheme="minorHAnsi" w:eastAsia="Batang" w:hAnsiTheme="minorHAnsi" w:cstheme="minorHAnsi"/>
          <w:b/>
          <w:sz w:val="22"/>
          <w:szCs w:val="22"/>
        </w:rPr>
        <w:t xml:space="preserve">eneghan – Bradshaw </w:t>
      </w:r>
    </w:p>
    <w:p w:rsidR="006474A8" w:rsidRPr="008829B1" w:rsidRDefault="006474A8" w:rsidP="00364609">
      <w:pPr>
        <w:rPr>
          <w:rFonts w:asciiTheme="minorHAnsi" w:eastAsia="Batang" w:hAnsiTheme="minorHAnsi" w:cstheme="minorHAnsi"/>
          <w:b/>
          <w:sz w:val="22"/>
          <w:szCs w:val="22"/>
        </w:rPr>
      </w:pPr>
      <w:r>
        <w:rPr>
          <w:rFonts w:asciiTheme="minorHAnsi" w:eastAsia="Batang" w:hAnsiTheme="minorHAnsi" w:cstheme="minorHAnsi"/>
          <w:b/>
          <w:sz w:val="22"/>
          <w:szCs w:val="22"/>
        </w:rPr>
        <w:t xml:space="preserve">                        Families</w:t>
      </w:r>
    </w:p>
    <w:p w:rsidR="008829B1" w:rsidRDefault="008829B1" w:rsidP="00364609">
      <w:pPr>
        <w:rPr>
          <w:rFonts w:asciiTheme="minorHAnsi" w:eastAsia="Batang" w:hAnsiTheme="minorHAnsi" w:cstheme="minorHAnsi"/>
          <w:b/>
          <w:sz w:val="22"/>
          <w:szCs w:val="22"/>
        </w:rPr>
      </w:pPr>
      <w:r w:rsidRPr="008829B1">
        <w:rPr>
          <w:rFonts w:asciiTheme="minorHAnsi" w:eastAsia="Batang" w:hAnsiTheme="minorHAnsi" w:cstheme="minorHAnsi"/>
          <w:b/>
          <w:sz w:val="22"/>
          <w:szCs w:val="22"/>
        </w:rPr>
        <w:t xml:space="preserve">Fri 12.30 pm </w:t>
      </w:r>
      <w:r>
        <w:rPr>
          <w:rFonts w:asciiTheme="minorHAnsi" w:eastAsia="Batang" w:hAnsiTheme="minorHAnsi" w:cstheme="minorHAnsi"/>
          <w:b/>
          <w:sz w:val="22"/>
          <w:szCs w:val="22"/>
        </w:rPr>
        <w:t xml:space="preserve">Wedding – </w:t>
      </w:r>
      <w:r w:rsidR="006474A8">
        <w:rPr>
          <w:rFonts w:asciiTheme="minorHAnsi" w:eastAsia="Batang" w:hAnsiTheme="minorHAnsi" w:cstheme="minorHAnsi"/>
          <w:b/>
          <w:sz w:val="22"/>
          <w:szCs w:val="22"/>
        </w:rPr>
        <w:t xml:space="preserve"> Catherine Keane and Christopher Coleman</w:t>
      </w:r>
    </w:p>
    <w:p w:rsidR="008829B1" w:rsidRPr="008829B1" w:rsidRDefault="008829B1" w:rsidP="00364609">
      <w:pPr>
        <w:rPr>
          <w:rFonts w:asciiTheme="minorHAnsi" w:eastAsia="Batang" w:hAnsiTheme="minorHAnsi" w:cstheme="minorHAnsi"/>
          <w:b/>
          <w:sz w:val="22"/>
          <w:szCs w:val="22"/>
        </w:rPr>
      </w:pPr>
      <w:r>
        <w:rPr>
          <w:rFonts w:asciiTheme="minorHAnsi" w:eastAsia="Batang" w:hAnsiTheme="minorHAnsi" w:cstheme="minorHAnsi"/>
          <w:b/>
          <w:sz w:val="22"/>
          <w:szCs w:val="22"/>
        </w:rPr>
        <w:t xml:space="preserve">Sat 2pm         Baptism </w:t>
      </w:r>
      <w:r w:rsidR="006474A8">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 xml:space="preserve">Bangor </w:t>
      </w:r>
      <w:r w:rsidR="00373AA2">
        <w:rPr>
          <w:rFonts w:asciiTheme="minorHAnsi" w:eastAsia="Batang" w:hAnsiTheme="minorHAnsi" w:cstheme="minorHAnsi"/>
          <w:b/>
          <w:sz w:val="22"/>
          <w:szCs w:val="22"/>
        </w:rPr>
        <w:t>Church</w:t>
      </w:r>
    </w:p>
    <w:p w:rsidR="00FB3F75" w:rsidRPr="002E0F10"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16"/>
          <w:szCs w:val="16"/>
          <w:u w:val="single"/>
        </w:rPr>
      </w:pPr>
    </w:p>
    <w:p w:rsidR="00634AA8" w:rsidRPr="00A228B2"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w:t>
      </w:r>
      <w:r w:rsidR="000324C0">
        <w:rPr>
          <w:rFonts w:asciiTheme="minorHAnsi" w:eastAsia="Batang" w:hAnsiTheme="minorHAnsi" w:cstheme="minorHAnsi"/>
          <w:b/>
          <w:bCs/>
          <w:sz w:val="28"/>
          <w:szCs w:val="28"/>
          <w:u w:val="single"/>
        </w:rPr>
        <w:t>5</w:t>
      </w:r>
      <w:r w:rsidR="00AB300C" w:rsidRPr="00AB300C">
        <w:rPr>
          <w:rFonts w:asciiTheme="minorHAnsi" w:eastAsia="Batang" w:hAnsiTheme="minorHAnsi" w:cstheme="minorHAnsi"/>
          <w:b/>
          <w:bCs/>
          <w:sz w:val="28"/>
          <w:szCs w:val="28"/>
          <w:u w:val="single"/>
          <w:vertAlign w:val="superscript"/>
        </w:rPr>
        <w:t>th</w:t>
      </w:r>
      <w:r w:rsidR="00634AA8" w:rsidRPr="00A228B2">
        <w:rPr>
          <w:rFonts w:asciiTheme="minorHAnsi" w:eastAsia="Batang" w:hAnsiTheme="minorHAnsi" w:cstheme="minorHAnsi"/>
          <w:b/>
          <w:bCs/>
          <w:sz w:val="28"/>
          <w:szCs w:val="28"/>
          <w:u w:val="single"/>
        </w:rPr>
        <w:t xml:space="preserve"> Sunday in Ordinary Time</w:t>
      </w:r>
    </w:p>
    <w:p w:rsidR="00C6203F" w:rsidRDefault="00E47FD3" w:rsidP="0025449D">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w:t>
      </w:r>
      <w:r w:rsidR="008829B1">
        <w:rPr>
          <w:rFonts w:asciiTheme="minorHAnsi" w:eastAsia="Batang" w:hAnsiTheme="minorHAnsi" w:cstheme="minorHAnsi"/>
          <w:b/>
          <w:bCs/>
          <w:sz w:val="22"/>
          <w:szCs w:val="22"/>
        </w:rPr>
        <w:t>Ballycroy Church</w:t>
      </w:r>
      <w:r w:rsidR="006474A8">
        <w:rPr>
          <w:rFonts w:asciiTheme="minorHAnsi" w:eastAsia="Batang" w:hAnsiTheme="minorHAnsi" w:cstheme="minorHAnsi"/>
          <w:b/>
          <w:bCs/>
          <w:sz w:val="22"/>
          <w:szCs w:val="22"/>
        </w:rPr>
        <w:t xml:space="preserve"> – People of the Parish</w:t>
      </w:r>
    </w:p>
    <w:p w:rsidR="009B6593" w:rsidRDefault="00C6203F"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w:t>
      </w:r>
      <w:r w:rsidR="0025449D">
        <w:rPr>
          <w:rFonts w:asciiTheme="minorHAnsi" w:eastAsia="Batang" w:hAnsiTheme="minorHAnsi" w:cstheme="minorHAnsi"/>
          <w:b/>
          <w:bCs/>
          <w:sz w:val="22"/>
          <w:szCs w:val="22"/>
        </w:rPr>
        <w:t>11</w:t>
      </w:r>
      <w:r w:rsidR="00A9423D">
        <w:rPr>
          <w:rFonts w:asciiTheme="minorHAnsi" w:eastAsia="Batang" w:hAnsiTheme="minorHAnsi" w:cstheme="minorHAnsi"/>
          <w:b/>
          <w:bCs/>
          <w:sz w:val="22"/>
          <w:szCs w:val="22"/>
        </w:rPr>
        <w:t xml:space="preserve">.30am  </w:t>
      </w:r>
      <w:r w:rsidR="008829B1">
        <w:rPr>
          <w:rFonts w:asciiTheme="minorHAnsi" w:eastAsia="Batang" w:hAnsiTheme="minorHAnsi" w:cstheme="minorHAnsi"/>
          <w:b/>
          <w:bCs/>
          <w:sz w:val="22"/>
          <w:szCs w:val="22"/>
        </w:rPr>
        <w:t>Bangor Church</w:t>
      </w:r>
    </w:p>
    <w:p w:rsidR="008829B1" w:rsidRDefault="008829B1"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p w:rsidR="00AB300C" w:rsidRDefault="00AB300C"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p>
    <w:p w:rsidR="00AB300C" w:rsidRDefault="00AB300C"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p>
    <w:p w:rsidR="00AF3FA8" w:rsidRPr="002E0F10" w:rsidRDefault="00AF3FA8"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16"/>
          <w:szCs w:val="16"/>
        </w:rPr>
      </w:pP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364609">
            <w:pPr>
              <w:rPr>
                <w:rFonts w:asciiTheme="minorHAnsi" w:hAnsiTheme="minorHAnsi" w:cstheme="minorHAnsi"/>
                <w:sz w:val="18"/>
                <w:szCs w:val="18"/>
              </w:rPr>
            </w:pPr>
            <w:r w:rsidRPr="00523809">
              <w:rPr>
                <w:rFonts w:asciiTheme="minorHAnsi" w:hAnsiTheme="minorHAnsi" w:cstheme="minorHAnsi"/>
                <w:b/>
                <w:sz w:val="20"/>
                <w:szCs w:val="20"/>
              </w:rPr>
              <w:t>Altar Society Schedule</w:t>
            </w:r>
            <w:r w:rsidR="00523809">
              <w:rPr>
                <w:rFonts w:asciiTheme="minorHAnsi" w:hAnsiTheme="minorHAnsi" w:cstheme="minorHAnsi"/>
                <w:sz w:val="18"/>
                <w:szCs w:val="18"/>
              </w:rPr>
              <w:t>: T</w:t>
            </w:r>
            <w:r>
              <w:rPr>
                <w:rFonts w:asciiTheme="minorHAnsi" w:hAnsiTheme="minorHAnsi" w:cstheme="minorHAnsi"/>
                <w:sz w:val="18"/>
                <w:szCs w:val="18"/>
              </w:rPr>
              <w:t>hanks to</w:t>
            </w:r>
            <w:r w:rsidRPr="00FB517C">
              <w:rPr>
                <w:rFonts w:asciiTheme="minorHAnsi" w:hAnsiTheme="minorHAnsi" w:cstheme="minorHAnsi"/>
                <w:sz w:val="16"/>
                <w:szCs w:val="16"/>
              </w:rPr>
              <w:t xml:space="preserve"> </w:t>
            </w:r>
            <w:r w:rsidR="002B72D5">
              <w:rPr>
                <w:rFonts w:asciiTheme="minorHAnsi" w:hAnsiTheme="minorHAnsi" w:cstheme="minorHAnsi"/>
                <w:sz w:val="18"/>
                <w:szCs w:val="18"/>
              </w:rPr>
              <w:t>is</w:t>
            </w:r>
            <w:r w:rsidR="00523809">
              <w:rPr>
                <w:rFonts w:asciiTheme="minorHAnsi" w:hAnsiTheme="minorHAnsi" w:cstheme="minorHAnsi"/>
                <w:sz w:val="18"/>
                <w:szCs w:val="18"/>
              </w:rPr>
              <w:t xml:space="preserve"> </w:t>
            </w:r>
            <w:r w:rsidR="0086419E">
              <w:rPr>
                <w:rFonts w:asciiTheme="minorHAnsi" w:hAnsiTheme="minorHAnsi" w:cstheme="minorHAnsi"/>
                <w:sz w:val="16"/>
                <w:szCs w:val="16"/>
              </w:rPr>
              <w:t>Bernie S: M Cafferkey, B</w:t>
            </w:r>
            <w:r w:rsidR="0086419E" w:rsidRPr="00FB517C">
              <w:rPr>
                <w:rFonts w:asciiTheme="minorHAnsi" w:hAnsiTheme="minorHAnsi" w:cstheme="minorHAnsi"/>
                <w:sz w:val="16"/>
                <w:szCs w:val="16"/>
              </w:rPr>
              <w:t xml:space="preserve"> McGowan, S Carolan G2</w:t>
            </w:r>
            <w:r w:rsidR="00523809">
              <w:rPr>
                <w:rFonts w:asciiTheme="minorHAnsi" w:hAnsiTheme="minorHAnsi" w:cstheme="minorHAnsi"/>
                <w:sz w:val="16"/>
                <w:szCs w:val="16"/>
              </w:rPr>
              <w:t>:</w:t>
            </w:r>
            <w:r w:rsidRPr="00FB517C">
              <w:rPr>
                <w:rFonts w:asciiTheme="minorHAnsi" w:hAnsiTheme="minorHAnsi" w:cstheme="minorHAnsi"/>
                <w:sz w:val="16"/>
                <w:szCs w:val="16"/>
              </w:rPr>
              <w:t xml:space="preserve"> </w:t>
            </w:r>
            <w:r w:rsidRPr="00116B67">
              <w:rPr>
                <w:rFonts w:asciiTheme="minorHAnsi" w:hAnsiTheme="minorHAnsi" w:cstheme="minorHAnsi"/>
                <w:sz w:val="18"/>
                <w:szCs w:val="18"/>
              </w:rPr>
              <w:t>for looki</w:t>
            </w:r>
            <w:r w:rsidR="00523809">
              <w:rPr>
                <w:rFonts w:asciiTheme="minorHAnsi" w:hAnsiTheme="minorHAnsi" w:cstheme="minorHAnsi"/>
                <w:sz w:val="18"/>
                <w:szCs w:val="18"/>
              </w:rPr>
              <w:t xml:space="preserve">ng after the church last week. </w:t>
            </w:r>
            <w:r>
              <w:rPr>
                <w:rFonts w:asciiTheme="minorHAnsi" w:hAnsiTheme="minorHAnsi" w:cstheme="minorHAnsi"/>
                <w:sz w:val="18"/>
                <w:szCs w:val="18"/>
              </w:rPr>
              <w:t xml:space="preserve">This week is </w:t>
            </w:r>
            <w:r w:rsidR="005E0FE4" w:rsidRPr="00FB517C">
              <w:rPr>
                <w:rFonts w:asciiTheme="minorHAnsi" w:hAnsiTheme="minorHAnsi" w:cstheme="minorHAnsi"/>
                <w:sz w:val="16"/>
                <w:szCs w:val="16"/>
              </w:rPr>
              <w:t>Kathleen R:  A McManamon, J. Keane, G Grealis G3</w:t>
            </w:r>
          </w:p>
        </w:tc>
      </w:tr>
      <w:tr w:rsidR="0086419E" w:rsidRPr="0099747B" w:rsidTr="004832FA">
        <w:tc>
          <w:tcPr>
            <w:tcW w:w="1843" w:type="dxa"/>
          </w:tcPr>
          <w:p w:rsidR="0086419E" w:rsidRPr="00116B67" w:rsidRDefault="0086419E" w:rsidP="00CF5088">
            <w:pPr>
              <w:rPr>
                <w:rFonts w:asciiTheme="minorHAnsi" w:hAnsiTheme="minorHAnsi" w:cstheme="minorHAnsi"/>
                <w:sz w:val="18"/>
                <w:szCs w:val="18"/>
              </w:rPr>
            </w:pPr>
            <w:r>
              <w:rPr>
                <w:rFonts w:asciiTheme="minorHAnsi" w:hAnsiTheme="minorHAnsi" w:cstheme="minorHAnsi"/>
                <w:sz w:val="18"/>
                <w:szCs w:val="18"/>
              </w:rPr>
              <w:t>Week to 18</w:t>
            </w:r>
            <w:r w:rsidRPr="00FB3F75">
              <w:rPr>
                <w:rFonts w:asciiTheme="minorHAnsi" w:hAnsiTheme="minorHAnsi" w:cstheme="minorHAnsi"/>
                <w:sz w:val="18"/>
                <w:szCs w:val="18"/>
                <w:vertAlign w:val="superscript"/>
              </w:rPr>
              <w:t>st</w:t>
            </w:r>
            <w:r>
              <w:rPr>
                <w:rFonts w:asciiTheme="minorHAnsi" w:hAnsiTheme="minorHAnsi" w:cstheme="minorHAnsi"/>
                <w:sz w:val="18"/>
                <w:szCs w:val="18"/>
              </w:rPr>
              <w:t xml:space="preserve"> Sept</w:t>
            </w:r>
          </w:p>
        </w:tc>
        <w:tc>
          <w:tcPr>
            <w:tcW w:w="6095" w:type="dxa"/>
            <w:gridSpan w:val="3"/>
          </w:tcPr>
          <w:p w:rsidR="0086419E" w:rsidRPr="00FB517C" w:rsidRDefault="0086419E" w:rsidP="00CF5088">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Kathleen R:  A McManamon, J. Keane, G Grealis G3</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 xml:space="preserve">Week to </w:t>
            </w:r>
            <w:r w:rsidR="0086419E">
              <w:rPr>
                <w:rFonts w:asciiTheme="minorHAnsi" w:hAnsiTheme="minorHAnsi" w:cstheme="minorHAnsi"/>
                <w:sz w:val="18"/>
                <w:szCs w:val="18"/>
              </w:rPr>
              <w:t>25</w:t>
            </w:r>
            <w:r w:rsidR="00FB3F75" w:rsidRPr="00FB3F75">
              <w:rPr>
                <w:rFonts w:asciiTheme="minorHAnsi" w:hAnsiTheme="minorHAnsi" w:cstheme="minorHAnsi"/>
                <w:sz w:val="18"/>
                <w:szCs w:val="18"/>
                <w:vertAlign w:val="superscript"/>
              </w:rPr>
              <w:t>st</w:t>
            </w:r>
            <w:r w:rsidR="00FB3F75">
              <w:rPr>
                <w:rFonts w:asciiTheme="minorHAnsi" w:hAnsiTheme="minorHAnsi" w:cstheme="minorHAnsi"/>
                <w:sz w:val="18"/>
                <w:szCs w:val="18"/>
              </w:rPr>
              <w:t xml:space="preserve"> </w:t>
            </w:r>
            <w:r w:rsidR="00923FA8">
              <w:rPr>
                <w:rFonts w:asciiTheme="minorHAnsi" w:hAnsiTheme="minorHAnsi" w:cstheme="minorHAnsi"/>
                <w:sz w:val="18"/>
                <w:szCs w:val="18"/>
              </w:rPr>
              <w:t>Sept</w:t>
            </w:r>
          </w:p>
        </w:tc>
        <w:tc>
          <w:tcPr>
            <w:tcW w:w="6095" w:type="dxa"/>
            <w:gridSpan w:val="3"/>
          </w:tcPr>
          <w:p w:rsidR="00634AA8" w:rsidRPr="00FB517C" w:rsidRDefault="0086419E"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Christina T: M Keane, M. Conway, K ‘or’ N Campbell G4</w:t>
            </w:r>
          </w:p>
        </w:tc>
      </w:tr>
      <w:tr w:rsidR="00634AA8" w:rsidRPr="0099747B" w:rsidTr="004832FA">
        <w:trPr>
          <w:trHeight w:val="303"/>
        </w:trPr>
        <w:tc>
          <w:tcPr>
            <w:tcW w:w="2410" w:type="dxa"/>
            <w:gridSpan w:val="2"/>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Readers Schedule</w:t>
            </w:r>
          </w:p>
        </w:tc>
        <w:tc>
          <w:tcPr>
            <w:tcW w:w="1559" w:type="dxa"/>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Readers</w:t>
            </w:r>
          </w:p>
        </w:tc>
        <w:tc>
          <w:tcPr>
            <w:tcW w:w="3969" w:type="dxa"/>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Eucharistic Ministers</w:t>
            </w:r>
          </w:p>
        </w:tc>
      </w:tr>
      <w:tr w:rsidR="0086419E" w:rsidRPr="0099747B" w:rsidTr="004832FA">
        <w:trPr>
          <w:trHeight w:val="271"/>
        </w:trPr>
        <w:tc>
          <w:tcPr>
            <w:tcW w:w="2410" w:type="dxa"/>
            <w:gridSpan w:val="2"/>
          </w:tcPr>
          <w:p w:rsidR="0086419E" w:rsidRPr="00116B67" w:rsidRDefault="0086419E" w:rsidP="00CF5088">
            <w:pPr>
              <w:rPr>
                <w:rFonts w:asciiTheme="minorHAnsi" w:eastAsia="Batang" w:hAnsiTheme="minorHAnsi" w:cstheme="minorHAnsi"/>
                <w:sz w:val="18"/>
                <w:szCs w:val="18"/>
              </w:rPr>
            </w:pPr>
            <w:r>
              <w:rPr>
                <w:rFonts w:asciiTheme="minorHAnsi" w:eastAsia="Batang" w:hAnsiTheme="minorHAnsi" w:cstheme="minorHAnsi"/>
                <w:sz w:val="18"/>
                <w:szCs w:val="18"/>
              </w:rPr>
              <w:t>Sun 11</w:t>
            </w:r>
            <w:r w:rsidRPr="00523809">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Sept 11.30am</w:t>
            </w:r>
          </w:p>
        </w:tc>
        <w:tc>
          <w:tcPr>
            <w:tcW w:w="1559" w:type="dxa"/>
          </w:tcPr>
          <w:p w:rsidR="0086419E" w:rsidRPr="00116B67" w:rsidRDefault="0086419E" w:rsidP="00CF5088">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86419E" w:rsidRPr="00A305BD" w:rsidRDefault="0086419E" w:rsidP="00CF5088">
            <w:pPr>
              <w:widowControl w:val="0"/>
              <w:autoSpaceDE w:val="0"/>
              <w:autoSpaceDN w:val="0"/>
              <w:adjustRightInd w:val="0"/>
              <w:rPr>
                <w:rFonts w:ascii="Calibri" w:hAnsi="Calibri" w:cs="Calibri"/>
                <w:sz w:val="18"/>
                <w:szCs w:val="18"/>
              </w:rPr>
            </w:pPr>
            <w:r>
              <w:rPr>
                <w:rFonts w:ascii="Calibri" w:hAnsi="Calibri" w:cs="Calibri"/>
                <w:sz w:val="18"/>
                <w:szCs w:val="18"/>
              </w:rPr>
              <w:t>M. Sweeney</w:t>
            </w:r>
          </w:p>
        </w:tc>
      </w:tr>
      <w:tr w:rsidR="0086419E" w:rsidRPr="0099747B" w:rsidTr="004832FA">
        <w:trPr>
          <w:trHeight w:val="142"/>
        </w:trPr>
        <w:tc>
          <w:tcPr>
            <w:tcW w:w="2410" w:type="dxa"/>
            <w:gridSpan w:val="2"/>
          </w:tcPr>
          <w:p w:rsidR="0086419E" w:rsidRPr="00116B67" w:rsidRDefault="0086419E" w:rsidP="00CF5088">
            <w:pPr>
              <w:rPr>
                <w:rFonts w:asciiTheme="minorHAnsi" w:eastAsia="Batang" w:hAnsiTheme="minorHAnsi" w:cstheme="minorHAnsi"/>
                <w:sz w:val="18"/>
                <w:szCs w:val="18"/>
              </w:rPr>
            </w:pPr>
            <w:r>
              <w:rPr>
                <w:rFonts w:asciiTheme="minorHAnsi" w:eastAsia="Batang" w:hAnsiTheme="minorHAnsi" w:cstheme="minorHAnsi"/>
                <w:sz w:val="18"/>
                <w:szCs w:val="18"/>
              </w:rPr>
              <w:t xml:space="preserve">Sat </w:t>
            </w:r>
            <w:r>
              <w:rPr>
                <w:rFonts w:asciiTheme="minorHAnsi" w:eastAsia="Batang" w:hAnsiTheme="minorHAnsi" w:cstheme="minorHAnsi"/>
                <w:sz w:val="18"/>
                <w:szCs w:val="18"/>
              </w:rPr>
              <w:t>17</w:t>
            </w:r>
            <w:r w:rsidRPr="00523809">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Sept 8pm</w:t>
            </w:r>
          </w:p>
        </w:tc>
        <w:tc>
          <w:tcPr>
            <w:tcW w:w="1559" w:type="dxa"/>
          </w:tcPr>
          <w:p w:rsidR="0086419E" w:rsidRPr="00116B67" w:rsidRDefault="0086419E" w:rsidP="00CF5088">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86419E" w:rsidRPr="00A305BD" w:rsidRDefault="0086419E" w:rsidP="00CF5088">
            <w:pPr>
              <w:widowControl w:val="0"/>
              <w:autoSpaceDE w:val="0"/>
              <w:autoSpaceDN w:val="0"/>
              <w:adjustRightInd w:val="0"/>
              <w:rPr>
                <w:rFonts w:ascii="Calibri" w:hAnsi="Calibri" w:cs="Calibri"/>
                <w:sz w:val="18"/>
                <w:szCs w:val="18"/>
              </w:rPr>
            </w:pPr>
            <w:r>
              <w:rPr>
                <w:rFonts w:ascii="Calibri" w:hAnsi="Calibri" w:cs="Calibri"/>
                <w:sz w:val="18"/>
                <w:szCs w:val="18"/>
              </w:rPr>
              <w:t>C. Togher</w:t>
            </w:r>
          </w:p>
        </w:tc>
      </w:tr>
      <w:tr w:rsidR="00364609" w:rsidRPr="0099747B" w:rsidTr="004832FA">
        <w:trPr>
          <w:trHeight w:val="142"/>
        </w:trPr>
        <w:tc>
          <w:tcPr>
            <w:tcW w:w="2410" w:type="dxa"/>
            <w:gridSpan w:val="2"/>
          </w:tcPr>
          <w:p w:rsidR="00364609" w:rsidRPr="00116B67" w:rsidRDefault="00364609" w:rsidP="00CF5088">
            <w:pPr>
              <w:rPr>
                <w:rFonts w:asciiTheme="minorHAnsi" w:eastAsia="Batang" w:hAnsiTheme="minorHAnsi" w:cstheme="minorHAnsi"/>
                <w:sz w:val="18"/>
                <w:szCs w:val="18"/>
              </w:rPr>
            </w:pPr>
            <w:r>
              <w:rPr>
                <w:rFonts w:asciiTheme="minorHAnsi" w:eastAsia="Batang" w:hAnsiTheme="minorHAnsi" w:cstheme="minorHAnsi"/>
                <w:sz w:val="18"/>
                <w:szCs w:val="18"/>
              </w:rPr>
              <w:t xml:space="preserve">Sun </w:t>
            </w:r>
            <w:r w:rsidR="0086419E">
              <w:rPr>
                <w:rFonts w:asciiTheme="minorHAnsi" w:eastAsia="Batang" w:hAnsiTheme="minorHAnsi" w:cstheme="minorHAnsi"/>
                <w:sz w:val="18"/>
                <w:szCs w:val="18"/>
              </w:rPr>
              <w:t>25</w:t>
            </w:r>
            <w:r w:rsidRPr="00523809">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Sept 11.30am</w:t>
            </w:r>
          </w:p>
        </w:tc>
        <w:tc>
          <w:tcPr>
            <w:tcW w:w="1559" w:type="dxa"/>
          </w:tcPr>
          <w:p w:rsidR="00364609" w:rsidRPr="00116B67" w:rsidRDefault="00364609" w:rsidP="00CF5088">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364609" w:rsidRPr="00A305BD" w:rsidRDefault="00364609" w:rsidP="00CF5088">
            <w:pPr>
              <w:widowControl w:val="0"/>
              <w:autoSpaceDE w:val="0"/>
              <w:autoSpaceDN w:val="0"/>
              <w:adjustRightInd w:val="0"/>
              <w:rPr>
                <w:rFonts w:ascii="Calibri" w:hAnsi="Calibri" w:cs="Calibri"/>
                <w:sz w:val="18"/>
                <w:szCs w:val="18"/>
              </w:rPr>
            </w:pPr>
            <w:r>
              <w:rPr>
                <w:rFonts w:ascii="Calibri" w:hAnsi="Calibri" w:cs="Calibri"/>
                <w:sz w:val="18"/>
                <w:szCs w:val="18"/>
              </w:rPr>
              <w:t>M. Sweeney</w:t>
            </w:r>
          </w:p>
        </w:tc>
      </w:tr>
      <w:tr w:rsidR="00634AA8" w:rsidRPr="0099747B" w:rsidTr="004832FA">
        <w:trPr>
          <w:trHeight w:val="142"/>
        </w:trPr>
        <w:tc>
          <w:tcPr>
            <w:tcW w:w="2410" w:type="dxa"/>
            <w:gridSpan w:val="2"/>
          </w:tcPr>
          <w:p w:rsidR="00634AA8" w:rsidRPr="00116B67" w:rsidRDefault="00364609" w:rsidP="004832FA">
            <w:pPr>
              <w:rPr>
                <w:rFonts w:asciiTheme="minorHAnsi" w:eastAsia="Batang" w:hAnsiTheme="minorHAnsi" w:cstheme="minorHAnsi"/>
                <w:sz w:val="18"/>
                <w:szCs w:val="18"/>
              </w:rPr>
            </w:pPr>
            <w:r>
              <w:rPr>
                <w:rFonts w:asciiTheme="minorHAnsi" w:eastAsia="Batang" w:hAnsiTheme="minorHAnsi" w:cstheme="minorHAnsi"/>
                <w:sz w:val="18"/>
                <w:szCs w:val="18"/>
              </w:rPr>
              <w:t>Sat</w:t>
            </w:r>
            <w:r w:rsidR="00523809">
              <w:rPr>
                <w:rFonts w:asciiTheme="minorHAnsi" w:eastAsia="Batang" w:hAnsiTheme="minorHAnsi" w:cstheme="minorHAnsi"/>
                <w:sz w:val="18"/>
                <w:szCs w:val="18"/>
              </w:rPr>
              <w:t xml:space="preserve"> </w:t>
            </w:r>
            <w:r w:rsidR="0086419E">
              <w:rPr>
                <w:rFonts w:asciiTheme="minorHAnsi" w:eastAsia="Batang" w:hAnsiTheme="minorHAnsi" w:cstheme="minorHAnsi"/>
                <w:sz w:val="18"/>
                <w:szCs w:val="18"/>
              </w:rPr>
              <w:t>1</w:t>
            </w:r>
            <w:r w:rsidR="0086419E" w:rsidRPr="0086419E">
              <w:rPr>
                <w:rFonts w:asciiTheme="minorHAnsi" w:eastAsia="Batang" w:hAnsiTheme="minorHAnsi" w:cstheme="minorHAnsi"/>
                <w:sz w:val="18"/>
                <w:szCs w:val="18"/>
                <w:vertAlign w:val="superscript"/>
              </w:rPr>
              <w:t>st</w:t>
            </w:r>
            <w:r w:rsidR="0086419E">
              <w:rPr>
                <w:rFonts w:asciiTheme="minorHAnsi" w:eastAsia="Batang" w:hAnsiTheme="minorHAnsi" w:cstheme="minorHAnsi"/>
                <w:sz w:val="18"/>
                <w:szCs w:val="18"/>
              </w:rPr>
              <w:t xml:space="preserve"> Oct </w:t>
            </w:r>
            <w:r w:rsidR="00634AA8">
              <w:rPr>
                <w:rFonts w:asciiTheme="minorHAnsi" w:eastAsia="Batang" w:hAnsiTheme="minorHAnsi" w:cstheme="minorHAnsi"/>
                <w:sz w:val="18"/>
                <w:szCs w:val="18"/>
              </w:rPr>
              <w:t xml:space="preserve"> </w:t>
            </w:r>
            <w:r>
              <w:rPr>
                <w:rFonts w:asciiTheme="minorHAnsi" w:eastAsia="Batang" w:hAnsiTheme="minorHAnsi" w:cstheme="minorHAnsi"/>
                <w:sz w:val="18"/>
                <w:szCs w:val="18"/>
              </w:rPr>
              <w:t>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364609" w:rsidP="008E088C">
            <w:pPr>
              <w:widowControl w:val="0"/>
              <w:autoSpaceDE w:val="0"/>
              <w:autoSpaceDN w:val="0"/>
              <w:adjustRightInd w:val="0"/>
              <w:rPr>
                <w:rFonts w:ascii="Calibri" w:hAnsi="Calibri" w:cs="Calibri"/>
                <w:sz w:val="18"/>
                <w:szCs w:val="18"/>
              </w:rPr>
            </w:pPr>
            <w:r>
              <w:rPr>
                <w:rFonts w:ascii="Calibri" w:hAnsi="Calibri" w:cs="Calibri"/>
                <w:sz w:val="18"/>
                <w:szCs w:val="18"/>
              </w:rPr>
              <w:t>C. Togher</w:t>
            </w:r>
          </w:p>
        </w:tc>
      </w:tr>
    </w:tbl>
    <w:p w:rsidR="00E47FD3" w:rsidRDefault="00E47FD3" w:rsidP="00255ADC">
      <w:pPr>
        <w:rPr>
          <w:rFonts w:asciiTheme="minorHAnsi" w:hAnsiTheme="minorHAnsi" w:cstheme="minorHAnsi"/>
          <w:b/>
          <w:sz w:val="20"/>
          <w:szCs w:val="20"/>
        </w:rPr>
      </w:pPr>
    </w:p>
    <w:p w:rsidR="00E47FD3" w:rsidRDefault="00E47FD3" w:rsidP="00255ADC">
      <w:pPr>
        <w:rPr>
          <w:rFonts w:asciiTheme="minorHAnsi" w:hAnsiTheme="minorHAnsi" w:cstheme="minorHAnsi"/>
          <w:b/>
          <w:sz w:val="20"/>
          <w:szCs w:val="20"/>
        </w:rPr>
      </w:pPr>
    </w:p>
    <w:p w:rsidR="008829B1" w:rsidRDefault="008829B1" w:rsidP="00255ADC">
      <w:pPr>
        <w:rPr>
          <w:rFonts w:asciiTheme="minorHAnsi" w:hAnsiTheme="minorHAnsi" w:cstheme="minorHAnsi"/>
          <w:b/>
          <w:sz w:val="20"/>
          <w:szCs w:val="20"/>
        </w:rPr>
      </w:pPr>
    </w:p>
    <w:p w:rsidR="00255ADC" w:rsidRPr="004D393D" w:rsidRDefault="00B0714C" w:rsidP="00255ADC">
      <w:pPr>
        <w:rPr>
          <w:rFonts w:asciiTheme="minorHAnsi" w:hAnsiTheme="minorHAnsi" w:cstheme="minorHAnsi"/>
          <w:sz w:val="20"/>
          <w:szCs w:val="20"/>
        </w:rPr>
      </w:pPr>
      <w:r>
        <w:rPr>
          <w:rFonts w:asciiTheme="minorHAnsi" w:hAnsiTheme="minorHAnsi" w:cstheme="minorHAnsi"/>
          <w:b/>
          <w:sz w:val="20"/>
          <w:szCs w:val="20"/>
        </w:rPr>
        <w:lastRenderedPageBreak/>
        <w:t>Altar</w:t>
      </w:r>
      <w:r w:rsidR="00255ADC">
        <w:rPr>
          <w:rFonts w:asciiTheme="minorHAnsi" w:hAnsiTheme="minorHAnsi" w:cstheme="minorHAnsi"/>
          <w:b/>
          <w:sz w:val="20"/>
          <w:szCs w:val="20"/>
        </w:rPr>
        <w:t xml:space="preserve"> Society Volunteers invitation</w:t>
      </w:r>
      <w:r w:rsidR="00255ADC" w:rsidRPr="004D393D">
        <w:rPr>
          <w:rFonts w:asciiTheme="minorHAnsi" w:hAnsiTheme="minorHAnsi" w:cstheme="minorHAnsi"/>
          <w:sz w:val="20"/>
          <w:szCs w:val="20"/>
        </w:rPr>
        <w:t xml:space="preserve">: </w:t>
      </w:r>
      <w:r w:rsidR="00255ADC">
        <w:rPr>
          <w:rFonts w:asciiTheme="minorHAnsi" w:hAnsiTheme="minorHAnsi" w:cstheme="minorHAnsi"/>
          <w:sz w:val="20"/>
          <w:szCs w:val="20"/>
        </w:rPr>
        <w:t>We a looking for more volunteers</w:t>
      </w:r>
      <w:r w:rsidR="00255ADC" w:rsidRPr="004D393D">
        <w:rPr>
          <w:rFonts w:asciiTheme="minorHAnsi" w:hAnsiTheme="minorHAnsi" w:cstheme="minorHAnsi"/>
          <w:sz w:val="20"/>
          <w:szCs w:val="20"/>
        </w:rPr>
        <w:t>.</w:t>
      </w:r>
      <w:r w:rsidR="00255ADC">
        <w:rPr>
          <w:rFonts w:asciiTheme="minorHAnsi" w:hAnsiTheme="minorHAnsi" w:cstheme="minorHAnsi"/>
          <w:sz w:val="20"/>
          <w:szCs w:val="20"/>
        </w:rPr>
        <w:t xml:space="preserve"> Please Call Fr. Chris.</w:t>
      </w:r>
      <w:r w:rsidR="00255ADC" w:rsidRPr="004D393D">
        <w:rPr>
          <w:rFonts w:asciiTheme="minorHAnsi" w:hAnsiTheme="minorHAnsi" w:cstheme="minorHAnsi"/>
          <w:sz w:val="20"/>
          <w:szCs w:val="20"/>
        </w:rPr>
        <w:t xml:space="preserve">   </w:t>
      </w:r>
    </w:p>
    <w:p w:rsidR="00E47FD3" w:rsidRDefault="00E47FD3" w:rsidP="00AF3FA8">
      <w:pPr>
        <w:rPr>
          <w:rFonts w:asciiTheme="minorHAnsi" w:hAnsiTheme="minorHAnsi" w:cstheme="minorHAnsi"/>
          <w:b/>
          <w:sz w:val="20"/>
          <w:szCs w:val="20"/>
        </w:rPr>
      </w:pPr>
    </w:p>
    <w:p w:rsidR="00AF3FA8" w:rsidRDefault="00AF3FA8" w:rsidP="00AF3FA8">
      <w:pPr>
        <w:rPr>
          <w:rFonts w:asciiTheme="minorHAnsi" w:hAnsiTheme="minorHAnsi" w:cstheme="minorHAnsi"/>
          <w:sz w:val="20"/>
          <w:szCs w:val="20"/>
        </w:rPr>
      </w:pPr>
      <w:r w:rsidRPr="004D393D">
        <w:rPr>
          <w:rFonts w:asciiTheme="minorHAnsi" w:hAnsiTheme="minorHAnsi" w:cstheme="minorHAnsi"/>
          <w:b/>
          <w:sz w:val="20"/>
          <w:szCs w:val="20"/>
        </w:rPr>
        <w:t>Social Services need Volunteers</w:t>
      </w:r>
      <w:r w:rsidRPr="004D393D">
        <w:rPr>
          <w:rFonts w:asciiTheme="minorHAnsi" w:hAnsiTheme="minorHAnsi" w:cstheme="minorHAnsi"/>
          <w:sz w:val="20"/>
          <w:szCs w:val="20"/>
        </w:rPr>
        <w:t xml:space="preserve">: Call Noreen 086 6067899/ Peggy 086 1019169.   </w:t>
      </w:r>
    </w:p>
    <w:p w:rsidR="00E47FD3" w:rsidRDefault="00E47FD3" w:rsidP="00AF3FA8">
      <w:pPr>
        <w:rPr>
          <w:rFonts w:asciiTheme="minorHAnsi" w:hAnsiTheme="minorHAnsi" w:cstheme="minorHAnsi"/>
          <w:b/>
          <w:sz w:val="20"/>
          <w:szCs w:val="20"/>
        </w:rPr>
      </w:pPr>
    </w:p>
    <w:p w:rsidR="0025449D" w:rsidRDefault="0025449D" w:rsidP="00A228B2">
      <w:pPr>
        <w:jc w:val="center"/>
        <w:rPr>
          <w:rFonts w:asciiTheme="minorHAnsi" w:hAnsiTheme="minorHAnsi" w:cstheme="minorHAnsi"/>
          <w:b/>
          <w:sz w:val="28"/>
          <w:szCs w:val="28"/>
          <w:u w:val="single"/>
        </w:rPr>
      </w:pPr>
      <w:r w:rsidRPr="000503DE">
        <w:rPr>
          <w:rFonts w:asciiTheme="minorHAnsi" w:hAnsiTheme="minorHAnsi" w:cstheme="minorHAnsi"/>
          <w:b/>
          <w:sz w:val="28"/>
          <w:szCs w:val="28"/>
          <w:u w:val="single"/>
        </w:rPr>
        <w:t>Important Notice about the Changes in Mass Times</w:t>
      </w:r>
    </w:p>
    <w:p w:rsidR="00EE36F6" w:rsidRPr="00EE36F6" w:rsidRDefault="00EE36F6" w:rsidP="00EE36F6">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great decline in people attending Masses at the Weekends, one Mass will be sufficient from September.</w:t>
      </w:r>
    </w:p>
    <w:p w:rsidR="005679FC" w:rsidRDefault="005679FC" w:rsidP="005679FC">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decline in the number of Priests in the diocese, it is becoming more difficult to get a replacement Pries</w:t>
      </w:r>
      <w:r w:rsidR="00A228B2">
        <w:rPr>
          <w:rFonts w:asciiTheme="minorHAnsi" w:hAnsiTheme="minorHAnsi" w:cstheme="minorHAnsi"/>
          <w:b/>
          <w:sz w:val="20"/>
          <w:szCs w:val="20"/>
        </w:rPr>
        <w:t>t for</w:t>
      </w:r>
      <w:r w:rsidR="00EE36F6">
        <w:rPr>
          <w:rFonts w:asciiTheme="minorHAnsi" w:hAnsiTheme="minorHAnsi" w:cstheme="minorHAnsi"/>
          <w:b/>
          <w:sz w:val="20"/>
          <w:szCs w:val="20"/>
        </w:rPr>
        <w:t xml:space="preserve"> a </w:t>
      </w:r>
      <w:r w:rsidR="00A228B2">
        <w:rPr>
          <w:rFonts w:asciiTheme="minorHAnsi" w:hAnsiTheme="minorHAnsi" w:cstheme="minorHAnsi"/>
          <w:b/>
          <w:sz w:val="20"/>
          <w:szCs w:val="20"/>
        </w:rPr>
        <w:t>weekend if Fr. Chris or Fr. Jim are away or ill.</w:t>
      </w:r>
      <w:r w:rsidR="003724CE">
        <w:rPr>
          <w:rFonts w:asciiTheme="minorHAnsi" w:hAnsiTheme="minorHAnsi" w:cstheme="minorHAnsi"/>
          <w:b/>
          <w:sz w:val="20"/>
          <w:szCs w:val="20"/>
        </w:rPr>
        <w:t xml:space="preserve">  From Sept</w:t>
      </w:r>
      <w:r w:rsidR="00A228B2">
        <w:rPr>
          <w:rFonts w:asciiTheme="minorHAnsi" w:hAnsiTheme="minorHAnsi" w:cstheme="minorHAnsi"/>
          <w:b/>
          <w:sz w:val="20"/>
          <w:szCs w:val="20"/>
        </w:rPr>
        <w:t>, one priest can now</w:t>
      </w:r>
      <w:r w:rsidRPr="005679FC">
        <w:rPr>
          <w:rFonts w:asciiTheme="minorHAnsi" w:hAnsiTheme="minorHAnsi" w:cstheme="minorHAnsi"/>
          <w:b/>
          <w:sz w:val="20"/>
          <w:szCs w:val="20"/>
        </w:rPr>
        <w:t xml:space="preserve"> cover all the Masses at the Weekend for Doohoma, Geesala, Bangor, Ballycroy and Ballymunnelly. </w:t>
      </w:r>
    </w:p>
    <w:p w:rsidR="009E6E5D" w:rsidRDefault="009E6E5D" w:rsidP="005679FC">
      <w:pPr>
        <w:pStyle w:val="ListParagraph"/>
        <w:numPr>
          <w:ilvl w:val="0"/>
          <w:numId w:val="20"/>
        </w:numPr>
        <w:rPr>
          <w:rFonts w:asciiTheme="minorHAnsi" w:hAnsiTheme="minorHAnsi" w:cstheme="minorHAnsi"/>
          <w:b/>
          <w:sz w:val="20"/>
          <w:szCs w:val="20"/>
        </w:rPr>
      </w:pPr>
      <w:r>
        <w:rPr>
          <w:rFonts w:asciiTheme="minorHAnsi" w:hAnsiTheme="minorHAnsi" w:cstheme="minorHAnsi"/>
          <w:b/>
          <w:sz w:val="20"/>
          <w:szCs w:val="20"/>
        </w:rPr>
        <w:t>From the Second Weekend in September, the times of the Vigil / Sunday Massess will alternate with Bangor Church – See Timetable below.  (Take note, the Sunday Mass will be at 11.30am)</w:t>
      </w:r>
    </w:p>
    <w:p w:rsidR="00CB1A02" w:rsidRDefault="003724CE" w:rsidP="00A228B2">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From September, Doohoma and Geesala are also changing their times.  They will alternate their Vigil Mass at 7pm with their Sunday Mass at 10:30am.</w:t>
      </w:r>
    </w:p>
    <w:p w:rsidR="00AF3FA8" w:rsidRPr="000503DE" w:rsidRDefault="00AF3FA8" w:rsidP="00AF3FA8">
      <w:pPr>
        <w:pStyle w:val="ListParagraph"/>
        <w:rPr>
          <w:rFonts w:asciiTheme="minorHAnsi" w:hAnsiTheme="minorHAnsi" w:cstheme="minorHAnsi"/>
          <w:b/>
          <w:sz w:val="20"/>
          <w:szCs w:val="20"/>
        </w:rPr>
      </w:pPr>
    </w:p>
    <w:p w:rsidR="00AF3FA8" w:rsidRPr="00AF3FA8" w:rsidRDefault="00AF3FA8" w:rsidP="00AF3FA8">
      <w:pPr>
        <w:pStyle w:val="ListParagraph"/>
        <w:numPr>
          <w:ilvl w:val="0"/>
          <w:numId w:val="20"/>
        </w:numPr>
        <w:rPr>
          <w:rFonts w:asciiTheme="minorHAnsi" w:hAnsiTheme="minorHAnsi" w:cstheme="minorHAnsi"/>
          <w:b/>
          <w:sz w:val="22"/>
          <w:szCs w:val="22"/>
        </w:rPr>
      </w:pPr>
      <w:r w:rsidRPr="00AF3FA8">
        <w:rPr>
          <w:rFonts w:asciiTheme="minorHAnsi" w:hAnsiTheme="minorHAnsi" w:cstheme="minorHAnsi"/>
          <w:b/>
          <w:sz w:val="22"/>
          <w:szCs w:val="22"/>
        </w:rPr>
        <w:t xml:space="preserve">The time of the Vigil/Sunday Masses will now alternate with Bangor Church: </w:t>
      </w:r>
    </w:p>
    <w:tbl>
      <w:tblPr>
        <w:tblStyle w:val="TableGrid"/>
        <w:tblW w:w="0" w:type="auto"/>
        <w:tblLook w:val="04A0"/>
      </w:tblPr>
      <w:tblGrid>
        <w:gridCol w:w="2669"/>
        <w:gridCol w:w="2671"/>
        <w:gridCol w:w="2671"/>
      </w:tblGrid>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10</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11</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17</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i/>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18</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i/>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24</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25</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bl>
    <w:p w:rsidR="00364609" w:rsidRDefault="00364609" w:rsidP="00505F78">
      <w:pPr>
        <w:rPr>
          <w:rFonts w:asciiTheme="minorHAnsi" w:hAnsiTheme="minorHAnsi" w:cstheme="minorHAnsi"/>
          <w:b/>
          <w:sz w:val="20"/>
          <w:szCs w:val="20"/>
        </w:rPr>
      </w:pPr>
    </w:p>
    <w:p w:rsidR="00364609" w:rsidRPr="00364609" w:rsidRDefault="00364609" w:rsidP="00364609">
      <w:pPr>
        <w:rPr>
          <w:rFonts w:asciiTheme="minorHAnsi" w:hAnsiTheme="minorHAnsi" w:cstheme="minorHAnsi"/>
        </w:rPr>
      </w:pPr>
    </w:p>
    <w:p w:rsidR="004D393D" w:rsidRDefault="00255ADC" w:rsidP="00505F78">
      <w:pPr>
        <w:rPr>
          <w:rFonts w:asciiTheme="minorHAnsi" w:hAnsiTheme="minorHAnsi" w:cstheme="minorHAnsi"/>
          <w:sz w:val="20"/>
          <w:szCs w:val="20"/>
        </w:rPr>
      </w:pPr>
      <w:r w:rsidRPr="00255ADC">
        <w:rPr>
          <w:rFonts w:asciiTheme="minorHAnsi" w:hAnsiTheme="minorHAnsi" w:cstheme="minorHAnsi"/>
          <w:b/>
          <w:sz w:val="20"/>
          <w:szCs w:val="20"/>
        </w:rPr>
        <w:t>Ballycroy Social Services - Meals price change</w:t>
      </w:r>
      <w:r w:rsidRPr="00255ADC">
        <w:rPr>
          <w:rFonts w:asciiTheme="minorHAnsi" w:hAnsiTheme="minorHAnsi" w:cstheme="minorHAnsi"/>
          <w:sz w:val="20"/>
          <w:szCs w:val="20"/>
        </w:rPr>
        <w:t>:   We regret that due to the increases in fuel, food, gas and van insurance we will have to increase the price of meals. From the 3rd September, the price per meal will change from €5 to €7.   This is the first increase since the service commenced almost 20 years ago.  </w:t>
      </w:r>
    </w:p>
    <w:p w:rsidR="00364609" w:rsidRDefault="00364609" w:rsidP="00505F78">
      <w:pPr>
        <w:rPr>
          <w:rFonts w:asciiTheme="minorHAnsi" w:hAnsiTheme="minorHAnsi" w:cstheme="minorHAnsi"/>
          <w:sz w:val="20"/>
          <w:szCs w:val="20"/>
        </w:rPr>
      </w:pPr>
    </w:p>
    <w:p w:rsidR="00364609" w:rsidRDefault="00364609" w:rsidP="00505F78">
      <w:pPr>
        <w:rPr>
          <w:rFonts w:asciiTheme="minorHAnsi" w:hAnsiTheme="minorHAnsi" w:cstheme="minorHAnsi"/>
          <w:sz w:val="20"/>
          <w:szCs w:val="20"/>
        </w:rPr>
      </w:pPr>
      <w:r w:rsidRPr="00D61C87">
        <w:rPr>
          <w:rFonts w:asciiTheme="minorHAnsi" w:hAnsiTheme="minorHAnsi" w:cstheme="minorHAnsi"/>
          <w:b/>
          <w:sz w:val="20"/>
          <w:szCs w:val="20"/>
        </w:rPr>
        <w:t>Mayo Cancer Support</w:t>
      </w:r>
      <w:r>
        <w:rPr>
          <w:rFonts w:asciiTheme="minorHAnsi" w:hAnsiTheme="minorHAnsi" w:cstheme="minorHAnsi"/>
          <w:sz w:val="20"/>
          <w:szCs w:val="20"/>
        </w:rPr>
        <w:t xml:space="preserve">.   </w:t>
      </w:r>
      <w:r w:rsidRPr="000C12B3">
        <w:rPr>
          <w:rFonts w:asciiTheme="minorHAnsi" w:hAnsiTheme="minorHAnsi" w:cstheme="minorHAnsi"/>
          <w:sz w:val="20"/>
          <w:szCs w:val="20"/>
        </w:rPr>
        <w:t>Mayo Cancer Support provides FREE support services to those affected by cancer. Call (094) 9038407.</w:t>
      </w:r>
    </w:p>
    <w:p w:rsidR="008829B1" w:rsidRPr="00A37BCC" w:rsidRDefault="008829B1" w:rsidP="008829B1">
      <w:pPr>
        <w:rPr>
          <w:rFonts w:asciiTheme="minorHAnsi" w:hAnsiTheme="minorHAnsi" w:cstheme="minorHAnsi"/>
          <w:sz w:val="20"/>
          <w:szCs w:val="20"/>
        </w:rPr>
      </w:pPr>
      <w:r w:rsidRPr="00912E79">
        <w:rPr>
          <w:rFonts w:asciiTheme="minorHAnsi" w:hAnsiTheme="minorHAnsi" w:cstheme="minorHAnsi"/>
          <w:b/>
          <w:sz w:val="20"/>
          <w:szCs w:val="20"/>
        </w:rPr>
        <w:t>‘‘It’s Cardiac Rehab’</w:t>
      </w:r>
      <w:r w:rsidRPr="00A37BCC">
        <w:rPr>
          <w:rFonts w:asciiTheme="minorHAnsi" w:hAnsiTheme="minorHAnsi" w:cstheme="minorHAnsi"/>
          <w:sz w:val="20"/>
          <w:szCs w:val="20"/>
        </w:rPr>
        <w:t xml:space="preserve"> – A podcast series bringing together experts in cardiac rehab and patients who have attended cardiac rehabilitation.</w:t>
      </w:r>
      <w:r>
        <w:rPr>
          <w:rFonts w:asciiTheme="minorHAnsi" w:hAnsiTheme="minorHAnsi" w:cstheme="minorHAnsi"/>
          <w:sz w:val="20"/>
          <w:szCs w:val="20"/>
        </w:rPr>
        <w:t xml:space="preserve"> Topics / </w:t>
      </w:r>
      <w:r w:rsidRPr="00A37BCC">
        <w:rPr>
          <w:rFonts w:asciiTheme="minorHAnsi" w:hAnsiTheme="minorHAnsi" w:cstheme="minorHAnsi"/>
          <w:sz w:val="20"/>
          <w:szCs w:val="20"/>
        </w:rPr>
        <w:t>exercise, medication, healthy eating and the psychological impact of living with heart disease</w:t>
      </w:r>
      <w:r>
        <w:rPr>
          <w:rFonts w:asciiTheme="minorHAnsi" w:hAnsiTheme="minorHAnsi" w:cstheme="minorHAnsi"/>
          <w:sz w:val="20"/>
          <w:szCs w:val="20"/>
        </w:rPr>
        <w:t xml:space="preserve"> </w:t>
      </w:r>
      <w:r w:rsidRPr="00A37BCC">
        <w:rPr>
          <w:rFonts w:asciiTheme="minorHAnsi" w:hAnsiTheme="minorHAnsi" w:cstheme="minorHAnsi"/>
          <w:sz w:val="20"/>
          <w:szCs w:val="20"/>
        </w:rPr>
        <w:t>– log onto </w:t>
      </w:r>
      <w:hyperlink r:id="rId11" w:tgtFrame="_blank" w:history="1">
        <w:r w:rsidRPr="00A37BCC">
          <w:rPr>
            <w:rStyle w:val="Hyperlink"/>
            <w:rFonts w:asciiTheme="minorHAnsi" w:hAnsiTheme="minorHAnsi" w:cstheme="minorHAnsi"/>
            <w:sz w:val="20"/>
            <w:szCs w:val="20"/>
          </w:rPr>
          <w:t>https://irishheart.ie/services-for-you/its-cardiac-rehab-podcast/</w:t>
        </w:r>
      </w:hyperlink>
      <w:r>
        <w:rPr>
          <w:rFonts w:asciiTheme="minorHAnsi" w:hAnsiTheme="minorHAnsi" w:cstheme="minorHAnsi"/>
          <w:sz w:val="20"/>
          <w:szCs w:val="20"/>
        </w:rPr>
        <w:t>  for information/</w:t>
      </w:r>
      <w:r w:rsidRPr="00A37BCC">
        <w:rPr>
          <w:rFonts w:asciiTheme="minorHAnsi" w:hAnsiTheme="minorHAnsi" w:cstheme="minorHAnsi"/>
          <w:sz w:val="20"/>
          <w:szCs w:val="20"/>
        </w:rPr>
        <w:t>support’</w:t>
      </w:r>
    </w:p>
    <w:p w:rsidR="00364609" w:rsidRDefault="00364609" w:rsidP="00505F78">
      <w:pPr>
        <w:rPr>
          <w:rFonts w:asciiTheme="minorHAnsi" w:hAnsiTheme="minorHAnsi" w:cstheme="minorHAnsi"/>
          <w:sz w:val="20"/>
          <w:szCs w:val="20"/>
        </w:rPr>
      </w:pPr>
    </w:p>
    <w:p w:rsidR="007E3BD6" w:rsidRDefault="007E3BD6" w:rsidP="007E3BD6">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Local Link Bus</w:t>
      </w:r>
      <w:r w:rsidRPr="00F41546">
        <w:rPr>
          <w:rFonts w:asciiTheme="minorHAnsi" w:hAnsiTheme="minorHAnsi" w:cstheme="minorHAnsi"/>
          <w:b/>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Ballycroy to Castlebar 07:42, 11:52,</w:t>
      </w:r>
      <w:r w:rsidRPr="00F41546">
        <w:rPr>
          <w:rFonts w:asciiTheme="minorHAnsi" w:hAnsiTheme="minorHAnsi" w:cstheme="minorHAnsi"/>
          <w:sz w:val="20"/>
          <w:szCs w:val="20"/>
        </w:rPr>
        <w:t>15:47</w:t>
      </w:r>
      <w:r>
        <w:rPr>
          <w:rFonts w:asciiTheme="minorHAnsi" w:hAnsiTheme="minorHAnsi" w:cstheme="minorHAnsi"/>
          <w:sz w:val="20"/>
          <w:szCs w:val="20"/>
        </w:rPr>
        <w:t>:  to</w:t>
      </w:r>
      <w:r w:rsidRPr="00F41546">
        <w:rPr>
          <w:rFonts w:asciiTheme="minorHAnsi" w:hAnsiTheme="minorHAnsi" w:cstheme="minorHAnsi"/>
          <w:b/>
          <w:sz w:val="20"/>
          <w:szCs w:val="20"/>
        </w:rPr>
        <w:t xml:space="preserve"> </w:t>
      </w:r>
      <w:r w:rsidRPr="00F41546">
        <w:rPr>
          <w:rFonts w:asciiTheme="minorHAnsi" w:hAnsiTheme="minorHAnsi" w:cstheme="minorHAnsi"/>
          <w:sz w:val="20"/>
          <w:szCs w:val="20"/>
        </w:rPr>
        <w:t xml:space="preserve">Belmullet  </w:t>
      </w:r>
      <w:r>
        <w:rPr>
          <w:rFonts w:asciiTheme="minorHAnsi" w:hAnsiTheme="minorHAnsi" w:cstheme="minorHAnsi"/>
          <w:sz w:val="20"/>
          <w:szCs w:val="20"/>
        </w:rPr>
        <w:t xml:space="preserve">09:50,  14:00, </w:t>
      </w:r>
      <w:r w:rsidRPr="00F41546">
        <w:rPr>
          <w:rFonts w:asciiTheme="minorHAnsi" w:hAnsiTheme="minorHAnsi" w:cstheme="minorHAnsi"/>
          <w:sz w:val="20"/>
          <w:szCs w:val="20"/>
        </w:rPr>
        <w:t>18:42</w:t>
      </w:r>
    </w:p>
    <w:p w:rsidR="007E3BD6" w:rsidRPr="00523809" w:rsidRDefault="007E3BD6" w:rsidP="0052380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F41546">
        <w:rPr>
          <w:rFonts w:asciiTheme="minorHAnsi" w:hAnsiTheme="minorHAnsi" w:cstheme="minorHAnsi"/>
          <w:b/>
          <w:sz w:val="20"/>
          <w:szCs w:val="20"/>
        </w:rPr>
        <w:t>Sunday times</w:t>
      </w:r>
      <w:r w:rsidRPr="00FF112E">
        <w:rPr>
          <w:rFonts w:asciiTheme="minorHAnsi" w:hAnsiTheme="minorHAnsi" w:cstheme="minorHAnsi"/>
          <w:sz w:val="20"/>
          <w:szCs w:val="20"/>
        </w:rPr>
        <w:t xml:space="preserve"> </w:t>
      </w:r>
      <w:r>
        <w:rPr>
          <w:rFonts w:asciiTheme="minorHAnsi" w:hAnsiTheme="minorHAnsi" w:cstheme="minorHAnsi"/>
          <w:sz w:val="20"/>
          <w:szCs w:val="20"/>
        </w:rPr>
        <w:t xml:space="preserve">     Ballycroy to </w:t>
      </w:r>
      <w:r w:rsidRPr="00F41546">
        <w:rPr>
          <w:rFonts w:asciiTheme="minorHAnsi" w:hAnsiTheme="minorHAnsi" w:cstheme="minorHAnsi"/>
          <w:sz w:val="20"/>
          <w:szCs w:val="20"/>
        </w:rPr>
        <w:t>Castlebar</w:t>
      </w:r>
      <w:r>
        <w:rPr>
          <w:rFonts w:asciiTheme="minorHAnsi" w:hAnsiTheme="minorHAnsi" w:cstheme="minorHAnsi"/>
          <w:sz w:val="20"/>
          <w:szCs w:val="20"/>
        </w:rPr>
        <w:t xml:space="preserve"> 08:27, 12:27,</w:t>
      </w:r>
      <w:r w:rsidRPr="00F41546">
        <w:rPr>
          <w:rFonts w:asciiTheme="minorHAnsi" w:hAnsiTheme="minorHAnsi" w:cstheme="minorHAnsi"/>
          <w:sz w:val="20"/>
          <w:szCs w:val="20"/>
        </w:rPr>
        <w:t>16:47</w:t>
      </w:r>
      <w:r>
        <w:rPr>
          <w:rFonts w:asciiTheme="minorHAnsi" w:hAnsiTheme="minorHAnsi" w:cstheme="minorHAnsi"/>
          <w:sz w:val="20"/>
          <w:szCs w:val="20"/>
        </w:rPr>
        <w:t>:  to Belmullet</w:t>
      </w:r>
      <w:r w:rsidRPr="00F41546">
        <w:rPr>
          <w:rFonts w:asciiTheme="minorHAnsi" w:hAnsiTheme="minorHAnsi" w:cstheme="minorHAnsi"/>
          <w:sz w:val="20"/>
          <w:szCs w:val="20"/>
        </w:rPr>
        <w:t xml:space="preserve"> 10:21,  14:41, 19:51</w:t>
      </w:r>
    </w:p>
    <w:p w:rsidR="002E0F10" w:rsidRPr="00AF3FA8" w:rsidRDefault="00634AA8" w:rsidP="00AF3F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r w:rsidR="00B0714C">
        <w:rPr>
          <w:rFonts w:asciiTheme="minorHAnsi" w:eastAsia="Batang" w:hAnsiTheme="minorHAnsi" w:cstheme="minorHAnsi"/>
          <w:b/>
          <w:sz w:val="22"/>
          <w:szCs w:val="22"/>
        </w:rPr>
        <w:t xml:space="preserve"> </w:t>
      </w:r>
      <w:r w:rsidRPr="00A228B2">
        <w:rPr>
          <w:rFonts w:asciiTheme="minorHAnsi" w:eastAsia="Batang" w:hAnsiTheme="minorHAnsi" w:cstheme="minorHAnsi"/>
          <w:b/>
          <w:sz w:val="22"/>
          <w:szCs w:val="22"/>
        </w:rPr>
        <w:t>The Diocesan Liaison Person – Confidential No - 087 1003554.  (Please see more information on the notice board</w:t>
      </w:r>
      <w:r w:rsidR="00AF3FA8">
        <w:rPr>
          <w:rFonts w:asciiTheme="minorHAnsi" w:eastAsia="Batang" w:hAnsiTheme="minorHAnsi" w:cstheme="minorHAnsi"/>
          <w:b/>
          <w:sz w:val="22"/>
          <w:szCs w:val="22"/>
        </w:rPr>
        <w:t>)</w:t>
      </w:r>
    </w:p>
    <w:sectPr w:rsidR="002E0F10" w:rsidRPr="00AF3FA8"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B8" w:rsidRDefault="002271B8" w:rsidP="00D967D0">
      <w:r>
        <w:separator/>
      </w:r>
    </w:p>
  </w:endnote>
  <w:endnote w:type="continuationSeparator" w:id="1">
    <w:p w:rsidR="002271B8" w:rsidRDefault="002271B8"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B8" w:rsidRDefault="002271B8" w:rsidP="00D967D0">
      <w:r>
        <w:separator/>
      </w:r>
    </w:p>
  </w:footnote>
  <w:footnote w:type="continuationSeparator" w:id="1">
    <w:p w:rsidR="002271B8" w:rsidRDefault="002271B8"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547F0"/>
    <w:multiLevelType w:val="hybridMultilevel"/>
    <w:tmpl w:val="839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BD2AA1"/>
    <w:multiLevelType w:val="hybridMultilevel"/>
    <w:tmpl w:val="193A4A62"/>
    <w:lvl w:ilvl="0" w:tplc="32A2CC96">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0"/>
  </w:num>
  <w:num w:numId="5">
    <w:abstractNumId w:val="5"/>
  </w:num>
  <w:num w:numId="6">
    <w:abstractNumId w:val="3"/>
  </w:num>
  <w:num w:numId="7">
    <w:abstractNumId w:val="12"/>
  </w:num>
  <w:num w:numId="8">
    <w:abstractNumId w:val="20"/>
  </w:num>
  <w:num w:numId="9">
    <w:abstractNumId w:val="13"/>
  </w:num>
  <w:num w:numId="10">
    <w:abstractNumId w:val="2"/>
  </w:num>
  <w:num w:numId="11">
    <w:abstractNumId w:val="7"/>
  </w:num>
  <w:num w:numId="12">
    <w:abstractNumId w:val="6"/>
  </w:num>
  <w:num w:numId="13">
    <w:abstractNumId w:val="4"/>
  </w:num>
  <w:num w:numId="14">
    <w:abstractNumId w:val="14"/>
  </w:num>
  <w:num w:numId="15">
    <w:abstractNumId w:val="9"/>
  </w:num>
  <w:num w:numId="16">
    <w:abstractNumId w:val="8"/>
  </w:num>
  <w:num w:numId="17">
    <w:abstractNumId w:val="16"/>
  </w:num>
  <w:num w:numId="18">
    <w:abstractNumId w:val="11"/>
  </w:num>
  <w:num w:numId="19">
    <w:abstractNumId w:val="17"/>
  </w:num>
  <w:num w:numId="20">
    <w:abstractNumId w:val="1"/>
  </w:num>
  <w:num w:numId="21">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7168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4C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3D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1CB1"/>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891"/>
    <w:rsid w:val="000E2193"/>
    <w:rsid w:val="000E27A2"/>
    <w:rsid w:val="000E2CA0"/>
    <w:rsid w:val="000E3238"/>
    <w:rsid w:val="000E355C"/>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573"/>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6C"/>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6BD"/>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1B8"/>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49D"/>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773"/>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387"/>
    <w:rsid w:val="002B7B7B"/>
    <w:rsid w:val="002B7C90"/>
    <w:rsid w:val="002C027A"/>
    <w:rsid w:val="002C0912"/>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7D6"/>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0F1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23F"/>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2FE2"/>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609"/>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AA2"/>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6F02"/>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28BB"/>
    <w:rsid w:val="004C3CFC"/>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F78"/>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80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5CA"/>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6E1F"/>
    <w:rsid w:val="005D76A8"/>
    <w:rsid w:val="005D770E"/>
    <w:rsid w:val="005D7C7A"/>
    <w:rsid w:val="005D7E79"/>
    <w:rsid w:val="005E0706"/>
    <w:rsid w:val="005E070B"/>
    <w:rsid w:val="005E097D"/>
    <w:rsid w:val="005E0991"/>
    <w:rsid w:val="005E0FE4"/>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4A8"/>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40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4BD8"/>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2D"/>
    <w:rsid w:val="00733737"/>
    <w:rsid w:val="00734063"/>
    <w:rsid w:val="007342B5"/>
    <w:rsid w:val="007347E5"/>
    <w:rsid w:val="007348F4"/>
    <w:rsid w:val="0073506B"/>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0F5A"/>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1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419E"/>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9B1"/>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128"/>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88C"/>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DDC"/>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523"/>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593"/>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266"/>
    <w:rsid w:val="00A4589F"/>
    <w:rsid w:val="00A45FB8"/>
    <w:rsid w:val="00A46AB1"/>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23D"/>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0C"/>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18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C91"/>
    <w:rsid w:val="00AF1DF5"/>
    <w:rsid w:val="00AF285A"/>
    <w:rsid w:val="00AF3546"/>
    <w:rsid w:val="00AF36B2"/>
    <w:rsid w:val="00AF3971"/>
    <w:rsid w:val="00AF3BE7"/>
    <w:rsid w:val="00AF3FA8"/>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14C"/>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6CFA"/>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5B41"/>
    <w:rsid w:val="00BA6213"/>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0F93"/>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3DFD"/>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03F"/>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53F"/>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5ED5"/>
    <w:rsid w:val="00D26236"/>
    <w:rsid w:val="00D2641B"/>
    <w:rsid w:val="00D265DE"/>
    <w:rsid w:val="00D26D5C"/>
    <w:rsid w:val="00D27285"/>
    <w:rsid w:val="00D27DBC"/>
    <w:rsid w:val="00D3048D"/>
    <w:rsid w:val="00D3079F"/>
    <w:rsid w:val="00D308AD"/>
    <w:rsid w:val="00D31290"/>
    <w:rsid w:val="00D312F0"/>
    <w:rsid w:val="00D3169F"/>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56EDC"/>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1BB"/>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957"/>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47FD3"/>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6F6"/>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7E3"/>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111"/>
    <w:rsid w:val="00F36882"/>
    <w:rsid w:val="00F368A0"/>
    <w:rsid w:val="00F36960"/>
    <w:rsid w:val="00F36D85"/>
    <w:rsid w:val="00F36FF0"/>
    <w:rsid w:val="00F37170"/>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3F75"/>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2F3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12E"/>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2">
          <w:marLeft w:val="0"/>
          <w:marRight w:val="0"/>
          <w:marTop w:val="0"/>
          <w:marBottom w:val="0"/>
          <w:divBdr>
            <w:top w:val="none" w:sz="0" w:space="0" w:color="auto"/>
            <w:left w:val="none" w:sz="0" w:space="0" w:color="auto"/>
            <w:bottom w:val="none" w:sz="0" w:space="0" w:color="auto"/>
            <w:right w:val="none" w:sz="0" w:space="0" w:color="auto"/>
          </w:divBdr>
        </w:div>
        <w:div w:id="1665890873">
          <w:marLeft w:val="0"/>
          <w:marRight w:val="0"/>
          <w:marTop w:val="0"/>
          <w:marBottom w:val="0"/>
          <w:divBdr>
            <w:top w:val="none" w:sz="0" w:space="0" w:color="auto"/>
            <w:left w:val="none" w:sz="0" w:space="0" w:color="auto"/>
            <w:bottom w:val="none" w:sz="0" w:space="0" w:color="auto"/>
            <w:right w:val="none" w:sz="0" w:space="0" w:color="auto"/>
          </w:divBdr>
        </w:div>
        <w:div w:id="2024504761">
          <w:marLeft w:val="0"/>
          <w:marRight w:val="0"/>
          <w:marTop w:val="0"/>
          <w:marBottom w:val="0"/>
          <w:divBdr>
            <w:top w:val="none" w:sz="0" w:space="0" w:color="auto"/>
            <w:left w:val="none" w:sz="0" w:space="0" w:color="auto"/>
            <w:bottom w:val="none" w:sz="0" w:space="0" w:color="auto"/>
            <w:right w:val="none" w:sz="0" w:space="0" w:color="auto"/>
          </w:divBdr>
        </w:div>
        <w:div w:id="1457022299">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1764142">
      <w:bodyDiv w:val="1"/>
      <w:marLeft w:val="0"/>
      <w:marRight w:val="0"/>
      <w:marTop w:val="0"/>
      <w:marBottom w:val="0"/>
      <w:divBdr>
        <w:top w:val="none" w:sz="0" w:space="0" w:color="auto"/>
        <w:left w:val="none" w:sz="0" w:space="0" w:color="auto"/>
        <w:bottom w:val="none" w:sz="0" w:space="0" w:color="auto"/>
        <w:right w:val="none" w:sz="0" w:space="0" w:color="auto"/>
      </w:divBdr>
      <w:divsChild>
        <w:div w:id="561797224">
          <w:marLeft w:val="0"/>
          <w:marRight w:val="0"/>
          <w:marTop w:val="0"/>
          <w:marBottom w:val="0"/>
          <w:divBdr>
            <w:top w:val="none" w:sz="0" w:space="0" w:color="auto"/>
            <w:left w:val="none" w:sz="0" w:space="0" w:color="auto"/>
            <w:bottom w:val="none" w:sz="0" w:space="0" w:color="auto"/>
            <w:right w:val="none" w:sz="0" w:space="0" w:color="auto"/>
          </w:divBdr>
        </w:div>
        <w:div w:id="1118569474">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hheart.ie/services-for-you/its-cardiac-rehab-podcast/"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86BD-A026-481B-A174-E204CF4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4575</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2022-08-31T10:41:00Z</cp:lastPrinted>
  <dcterms:created xsi:type="dcterms:W3CDTF">2022-08-31T10:52:00Z</dcterms:created>
  <dcterms:modified xsi:type="dcterms:W3CDTF">2022-08-31T10:52:00Z</dcterms:modified>
</cp:coreProperties>
</file>